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B10AAE" w14:textId="060F6FB2" w:rsidR="005C4203" w:rsidRPr="00192258" w:rsidRDefault="007A7702" w:rsidP="00192258">
      <w:pPr>
        <w:pStyle w:val="Header"/>
        <w:tabs>
          <w:tab w:val="clear" w:pos="4320"/>
          <w:tab w:val="clear" w:pos="8640"/>
        </w:tabs>
        <w:spacing w:line="276" w:lineRule="auto"/>
        <w:jc w:val="center"/>
        <w:outlineLvl w:val="0"/>
        <w:rPr>
          <w:b/>
          <w:color w:val="000000" w:themeColor="text1"/>
          <w:szCs w:val="22"/>
        </w:rPr>
      </w:pPr>
      <w:r w:rsidRPr="00192258">
        <w:rPr>
          <w:b/>
          <w:noProof/>
          <w:color w:val="000000" w:themeColor="text1"/>
          <w:szCs w:val="22"/>
          <w:lang w:eastAsia="en-GB"/>
        </w:rPr>
        <w:drawing>
          <wp:anchor distT="0" distB="0" distL="114300" distR="114300" simplePos="0" relativeHeight="251658240" behindDoc="0" locked="0" layoutInCell="1" allowOverlap="1" wp14:anchorId="04D69FBB" wp14:editId="7472C874">
            <wp:simplePos x="0" y="0"/>
            <wp:positionH relativeFrom="column">
              <wp:posOffset>3653790</wp:posOffset>
            </wp:positionH>
            <wp:positionV relativeFrom="paragraph">
              <wp:posOffset>-297180</wp:posOffset>
            </wp:positionV>
            <wp:extent cx="2629535" cy="7429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S Organisational Logo Standard Template_A4_CMYK_Right Aligned-01.jpg"/>
                    <pic:cNvPicPr/>
                  </pic:nvPicPr>
                  <pic:blipFill>
                    <a:blip r:embed="rId9">
                      <a:extLst>
                        <a:ext uri="{28A0092B-C50C-407E-A947-70E740481C1C}">
                          <a14:useLocalDpi xmlns:a14="http://schemas.microsoft.com/office/drawing/2010/main" val="0"/>
                        </a:ext>
                      </a:extLst>
                    </a:blip>
                    <a:stretch>
                      <a:fillRect/>
                    </a:stretch>
                  </pic:blipFill>
                  <pic:spPr>
                    <a:xfrm>
                      <a:off x="0" y="0"/>
                      <a:ext cx="2629535" cy="742950"/>
                    </a:xfrm>
                    <a:prstGeom prst="rect">
                      <a:avLst/>
                    </a:prstGeom>
                  </pic:spPr>
                </pic:pic>
              </a:graphicData>
            </a:graphic>
            <wp14:sizeRelH relativeFrom="page">
              <wp14:pctWidth>0</wp14:pctWidth>
            </wp14:sizeRelH>
            <wp14:sizeRelV relativeFrom="page">
              <wp14:pctHeight>0</wp14:pctHeight>
            </wp14:sizeRelV>
          </wp:anchor>
        </w:drawing>
      </w:r>
    </w:p>
    <w:p w14:paraId="72F37559" w14:textId="77777777" w:rsidR="003A198A" w:rsidRPr="00192258" w:rsidRDefault="003A198A" w:rsidP="00192258">
      <w:pPr>
        <w:pStyle w:val="Header"/>
        <w:tabs>
          <w:tab w:val="clear" w:pos="4320"/>
          <w:tab w:val="clear" w:pos="8640"/>
        </w:tabs>
        <w:spacing w:line="276" w:lineRule="auto"/>
        <w:outlineLvl w:val="0"/>
        <w:rPr>
          <w:b/>
          <w:color w:val="000000" w:themeColor="text1"/>
          <w:szCs w:val="22"/>
        </w:rPr>
      </w:pPr>
    </w:p>
    <w:p w14:paraId="72810C10" w14:textId="77777777" w:rsidR="007A7702" w:rsidRPr="00192258" w:rsidRDefault="007A7702" w:rsidP="00192258">
      <w:pPr>
        <w:pStyle w:val="Header"/>
        <w:tabs>
          <w:tab w:val="clear" w:pos="4320"/>
          <w:tab w:val="clear" w:pos="8640"/>
        </w:tabs>
        <w:spacing w:line="276" w:lineRule="auto"/>
        <w:jc w:val="center"/>
        <w:outlineLvl w:val="0"/>
        <w:rPr>
          <w:b/>
          <w:color w:val="000000" w:themeColor="text1"/>
          <w:szCs w:val="22"/>
        </w:rPr>
      </w:pPr>
    </w:p>
    <w:p w14:paraId="5FA3334A" w14:textId="77777777" w:rsidR="00BD5C26" w:rsidRDefault="00BD5C26" w:rsidP="00192258">
      <w:pPr>
        <w:spacing w:line="276" w:lineRule="auto"/>
        <w:jc w:val="center"/>
        <w:rPr>
          <w:b/>
          <w:bCs/>
          <w:sz w:val="24"/>
          <w:szCs w:val="22"/>
        </w:rPr>
      </w:pPr>
    </w:p>
    <w:p w14:paraId="1BB1DF36" w14:textId="058BCF7A" w:rsidR="00BD5C26" w:rsidRPr="00BD5C26" w:rsidRDefault="00BD5C26" w:rsidP="00192258">
      <w:pPr>
        <w:spacing w:line="276" w:lineRule="auto"/>
        <w:jc w:val="center"/>
        <w:rPr>
          <w:b/>
          <w:bCs/>
          <w:sz w:val="24"/>
          <w:szCs w:val="22"/>
        </w:rPr>
      </w:pPr>
      <w:r w:rsidRPr="00BD5C26">
        <w:rPr>
          <w:b/>
          <w:bCs/>
          <w:sz w:val="24"/>
          <w:szCs w:val="22"/>
        </w:rPr>
        <w:t>Governing Body</w:t>
      </w:r>
      <w:r>
        <w:rPr>
          <w:b/>
          <w:bCs/>
          <w:sz w:val="24"/>
          <w:szCs w:val="22"/>
        </w:rPr>
        <w:t xml:space="preserve"> </w:t>
      </w:r>
      <w:r w:rsidRPr="00BD5C26">
        <w:rPr>
          <w:b/>
          <w:sz w:val="24"/>
          <w:szCs w:val="22"/>
        </w:rPr>
        <w:t>(</w:t>
      </w:r>
      <w:r>
        <w:rPr>
          <w:b/>
          <w:sz w:val="24"/>
          <w:szCs w:val="22"/>
        </w:rPr>
        <w:t>open</w:t>
      </w:r>
      <w:r w:rsidRPr="00BD5C26">
        <w:rPr>
          <w:b/>
          <w:sz w:val="24"/>
          <w:szCs w:val="22"/>
        </w:rPr>
        <w:t xml:space="preserve"> session)</w:t>
      </w:r>
    </w:p>
    <w:p w14:paraId="731CFD12" w14:textId="2721B8D6" w:rsidR="005E24AD" w:rsidRPr="00BD5C26" w:rsidRDefault="00BD5C26" w:rsidP="00192258">
      <w:pPr>
        <w:spacing w:line="276" w:lineRule="auto"/>
        <w:jc w:val="center"/>
        <w:rPr>
          <w:b/>
          <w:bCs/>
          <w:sz w:val="24"/>
          <w:szCs w:val="22"/>
        </w:rPr>
      </w:pPr>
      <w:r w:rsidRPr="00BD5C26">
        <w:rPr>
          <w:b/>
          <w:bCs/>
          <w:sz w:val="24"/>
          <w:szCs w:val="22"/>
        </w:rPr>
        <w:t>RATIFIED</w:t>
      </w:r>
      <w:r w:rsidR="0048115B" w:rsidRPr="00BD5C26">
        <w:rPr>
          <w:b/>
          <w:bCs/>
          <w:sz w:val="24"/>
          <w:szCs w:val="22"/>
        </w:rPr>
        <w:t xml:space="preserve"> </w:t>
      </w:r>
      <w:r w:rsidR="008C08D1" w:rsidRPr="00BD5C26">
        <w:rPr>
          <w:b/>
          <w:bCs/>
          <w:sz w:val="24"/>
          <w:szCs w:val="22"/>
        </w:rPr>
        <w:t>minutes of the m</w:t>
      </w:r>
      <w:r w:rsidR="005E24AD" w:rsidRPr="00BD5C26">
        <w:rPr>
          <w:b/>
          <w:bCs/>
          <w:sz w:val="24"/>
          <w:szCs w:val="22"/>
        </w:rPr>
        <w:t>eeting held on</w:t>
      </w:r>
    </w:p>
    <w:p w14:paraId="3A258EEE" w14:textId="1135444C" w:rsidR="00164EA5" w:rsidRPr="00BD5C26" w:rsidRDefault="00E66707" w:rsidP="00192258">
      <w:pPr>
        <w:spacing w:after="120" w:line="276" w:lineRule="auto"/>
        <w:contextualSpacing/>
        <w:jc w:val="center"/>
        <w:rPr>
          <w:sz w:val="24"/>
          <w:szCs w:val="22"/>
        </w:rPr>
      </w:pPr>
      <w:sdt>
        <w:sdtPr>
          <w:rPr>
            <w:sz w:val="24"/>
            <w:szCs w:val="22"/>
          </w:rPr>
          <w:id w:val="443195399"/>
          <w:placeholder>
            <w:docPart w:val="5D1308FC82CF42C69606798CEA0AD1DC"/>
          </w:placeholder>
          <w:date w:fullDate="2020-04-08T00:00:00Z">
            <w:dateFormat w:val="dd/MM/yyyy"/>
            <w:lid w:val="en-GB"/>
            <w:storeMappedDataAs w:val="dateTime"/>
            <w:calendar w:val="gregorian"/>
          </w:date>
        </w:sdtPr>
        <w:sdtEndPr/>
        <w:sdtContent>
          <w:r w:rsidR="007A7702" w:rsidRPr="00BD5C26">
            <w:rPr>
              <w:sz w:val="24"/>
              <w:szCs w:val="22"/>
            </w:rPr>
            <w:t>08/04/2020</w:t>
          </w:r>
        </w:sdtContent>
      </w:sdt>
      <w:r w:rsidR="009E0ED5" w:rsidRPr="00BD5C26">
        <w:rPr>
          <w:sz w:val="24"/>
          <w:szCs w:val="22"/>
        </w:rPr>
        <w:t xml:space="preserve">, </w:t>
      </w:r>
      <w:r w:rsidR="00BD5C26">
        <w:rPr>
          <w:sz w:val="24"/>
          <w:szCs w:val="22"/>
        </w:rPr>
        <w:t>09:00-10:</w:t>
      </w:r>
      <w:r w:rsidR="00F80C54" w:rsidRPr="00BD5C26">
        <w:rPr>
          <w:sz w:val="24"/>
          <w:szCs w:val="22"/>
        </w:rPr>
        <w:t>00</w:t>
      </w:r>
    </w:p>
    <w:p w14:paraId="4DE90FCF" w14:textId="096C104D" w:rsidR="00164EA5" w:rsidRPr="00BD5C26" w:rsidRDefault="007A7702" w:rsidP="00192258">
      <w:pPr>
        <w:autoSpaceDE w:val="0"/>
        <w:autoSpaceDN w:val="0"/>
        <w:adjustRightInd w:val="0"/>
        <w:spacing w:before="60" w:after="60" w:line="276" w:lineRule="auto"/>
        <w:jc w:val="center"/>
        <w:rPr>
          <w:rFonts w:eastAsia="Calibri"/>
          <w:sz w:val="24"/>
          <w:szCs w:val="22"/>
        </w:rPr>
      </w:pPr>
      <w:r w:rsidRPr="00BD5C26">
        <w:rPr>
          <w:rFonts w:eastAsia="Calibri"/>
          <w:sz w:val="24"/>
          <w:szCs w:val="22"/>
        </w:rPr>
        <w:t>Teleconference</w:t>
      </w:r>
    </w:p>
    <w:p w14:paraId="01105FC1" w14:textId="2D29549E" w:rsidR="00E20387" w:rsidRPr="00D41F96" w:rsidRDefault="00E20387" w:rsidP="00192258">
      <w:pPr>
        <w:spacing w:after="120" w:line="276" w:lineRule="auto"/>
        <w:contextualSpacing/>
        <w:jc w:val="center"/>
        <w:rPr>
          <w:szCs w:val="22"/>
        </w:rPr>
      </w:pPr>
    </w:p>
    <w:tbl>
      <w:tblPr>
        <w:tblStyle w:val="TableGrid"/>
        <w:tblW w:w="95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0"/>
        <w:gridCol w:w="6627"/>
      </w:tblGrid>
      <w:tr w:rsidR="00BD5C26" w:rsidRPr="00192258" w14:paraId="6E9446DD" w14:textId="77777777" w:rsidTr="00297B04">
        <w:trPr>
          <w:jc w:val="center"/>
        </w:trPr>
        <w:tc>
          <w:tcPr>
            <w:tcW w:w="9537" w:type="dxa"/>
            <w:gridSpan w:val="2"/>
          </w:tcPr>
          <w:p w14:paraId="200A5BD5" w14:textId="77777777" w:rsidR="00BD5C26" w:rsidRPr="00192258" w:rsidRDefault="00BD5C26" w:rsidP="00192258">
            <w:pPr>
              <w:rPr>
                <w:b/>
                <w:bCs/>
                <w:color w:val="000000" w:themeColor="text1"/>
                <w:szCs w:val="22"/>
              </w:rPr>
            </w:pPr>
            <w:r w:rsidRPr="00192258">
              <w:rPr>
                <w:b/>
                <w:bCs/>
                <w:color w:val="000000" w:themeColor="text1"/>
                <w:szCs w:val="22"/>
              </w:rPr>
              <w:t>Members present:</w:t>
            </w:r>
          </w:p>
        </w:tc>
      </w:tr>
      <w:tr w:rsidR="00BD5C26" w:rsidRPr="00192258" w14:paraId="7E2C997E" w14:textId="77777777" w:rsidTr="00297B04">
        <w:trPr>
          <w:jc w:val="center"/>
        </w:trPr>
        <w:tc>
          <w:tcPr>
            <w:tcW w:w="2910" w:type="dxa"/>
          </w:tcPr>
          <w:p w14:paraId="496F824C" w14:textId="77777777" w:rsidR="00BD5C26" w:rsidRPr="00192258" w:rsidRDefault="00BD5C26" w:rsidP="00192258">
            <w:pPr>
              <w:rPr>
                <w:bCs/>
                <w:color w:val="000000" w:themeColor="text1"/>
                <w:szCs w:val="22"/>
              </w:rPr>
            </w:pPr>
            <w:r w:rsidRPr="00192258">
              <w:rPr>
                <w:bCs/>
                <w:color w:val="000000" w:themeColor="text1"/>
                <w:szCs w:val="22"/>
              </w:rPr>
              <w:t>Jon Towler</w:t>
            </w:r>
          </w:p>
        </w:tc>
        <w:tc>
          <w:tcPr>
            <w:tcW w:w="6627" w:type="dxa"/>
          </w:tcPr>
          <w:p w14:paraId="55E67ABF" w14:textId="55011778" w:rsidR="00BD5C26" w:rsidRPr="00192258" w:rsidRDefault="00BD5C26" w:rsidP="00192258">
            <w:pPr>
              <w:rPr>
                <w:bCs/>
                <w:color w:val="000000" w:themeColor="text1"/>
                <w:szCs w:val="22"/>
              </w:rPr>
            </w:pPr>
            <w:r w:rsidRPr="00192258">
              <w:rPr>
                <w:szCs w:val="22"/>
              </w:rPr>
              <w:t>Non-Executive Director</w:t>
            </w:r>
            <w:r w:rsidRPr="00192258">
              <w:rPr>
                <w:bCs/>
                <w:color w:val="000000" w:themeColor="text1"/>
                <w:szCs w:val="22"/>
              </w:rPr>
              <w:t xml:space="preserve"> and Chair of the meeting</w:t>
            </w:r>
          </w:p>
        </w:tc>
      </w:tr>
      <w:tr w:rsidR="00BD5C26" w:rsidRPr="00192258" w14:paraId="13F268EE" w14:textId="77777777" w:rsidTr="00297B04">
        <w:trPr>
          <w:jc w:val="center"/>
        </w:trPr>
        <w:tc>
          <w:tcPr>
            <w:tcW w:w="2910" w:type="dxa"/>
          </w:tcPr>
          <w:p w14:paraId="10097ACD" w14:textId="27645343" w:rsidR="00BD5C26" w:rsidRPr="00192258" w:rsidRDefault="00BD5C26" w:rsidP="00192258">
            <w:pPr>
              <w:rPr>
                <w:bCs/>
                <w:color w:val="000000" w:themeColor="text1"/>
                <w:szCs w:val="22"/>
              </w:rPr>
            </w:pPr>
            <w:r w:rsidRPr="00192258">
              <w:rPr>
                <w:bCs/>
                <w:color w:val="000000" w:themeColor="text1"/>
                <w:szCs w:val="22"/>
              </w:rPr>
              <w:t>Dr Manik Arora</w:t>
            </w:r>
          </w:p>
        </w:tc>
        <w:tc>
          <w:tcPr>
            <w:tcW w:w="6627" w:type="dxa"/>
          </w:tcPr>
          <w:p w14:paraId="56B8C00C" w14:textId="14641CC6" w:rsidR="00BD5C26" w:rsidRPr="00192258" w:rsidRDefault="00BD5C26" w:rsidP="00192258">
            <w:pPr>
              <w:rPr>
                <w:szCs w:val="22"/>
              </w:rPr>
            </w:pPr>
            <w:r w:rsidRPr="00192258">
              <w:rPr>
                <w:szCs w:val="22"/>
              </w:rPr>
              <w:t xml:space="preserve">GP Representative, Nottingham City </w:t>
            </w:r>
          </w:p>
        </w:tc>
      </w:tr>
      <w:tr w:rsidR="00BD5C26" w:rsidRPr="00192258" w14:paraId="5E3DA530" w14:textId="77777777" w:rsidTr="00297B04">
        <w:trPr>
          <w:jc w:val="center"/>
        </w:trPr>
        <w:tc>
          <w:tcPr>
            <w:tcW w:w="2910" w:type="dxa"/>
          </w:tcPr>
          <w:p w14:paraId="2B324785" w14:textId="1BF4CF67" w:rsidR="00BD5C26" w:rsidRPr="00192258" w:rsidRDefault="00BD5C26" w:rsidP="00192258">
            <w:pPr>
              <w:rPr>
                <w:bCs/>
                <w:color w:val="000000" w:themeColor="text1"/>
                <w:szCs w:val="22"/>
              </w:rPr>
            </w:pPr>
            <w:r w:rsidRPr="00192258">
              <w:rPr>
                <w:szCs w:val="22"/>
              </w:rPr>
              <w:t>Shaun Beebe</w:t>
            </w:r>
          </w:p>
        </w:tc>
        <w:tc>
          <w:tcPr>
            <w:tcW w:w="6627" w:type="dxa"/>
          </w:tcPr>
          <w:p w14:paraId="42EE77CF" w14:textId="3857489D" w:rsidR="00BD5C26" w:rsidRPr="00192258" w:rsidRDefault="00BD5C26" w:rsidP="00BD5C26">
            <w:pPr>
              <w:rPr>
                <w:szCs w:val="22"/>
              </w:rPr>
            </w:pPr>
            <w:r w:rsidRPr="00192258">
              <w:rPr>
                <w:szCs w:val="22"/>
              </w:rPr>
              <w:t>Non-Executive Director</w:t>
            </w:r>
          </w:p>
        </w:tc>
      </w:tr>
      <w:tr w:rsidR="00BD5C26" w:rsidRPr="00192258" w14:paraId="413B44B8" w14:textId="77777777" w:rsidTr="00297B04">
        <w:trPr>
          <w:jc w:val="center"/>
        </w:trPr>
        <w:tc>
          <w:tcPr>
            <w:tcW w:w="2910" w:type="dxa"/>
          </w:tcPr>
          <w:p w14:paraId="162DD7D1" w14:textId="77777777" w:rsidR="00BD5C26" w:rsidRPr="00192258" w:rsidRDefault="00BD5C26" w:rsidP="00192258">
            <w:pPr>
              <w:rPr>
                <w:bCs/>
                <w:color w:val="000000" w:themeColor="text1"/>
                <w:szCs w:val="22"/>
              </w:rPr>
            </w:pPr>
            <w:r w:rsidRPr="00192258">
              <w:rPr>
                <w:bCs/>
                <w:color w:val="000000" w:themeColor="text1"/>
                <w:szCs w:val="22"/>
              </w:rPr>
              <w:t>Sue Clague</w:t>
            </w:r>
          </w:p>
        </w:tc>
        <w:tc>
          <w:tcPr>
            <w:tcW w:w="6627" w:type="dxa"/>
          </w:tcPr>
          <w:p w14:paraId="77BD31C8" w14:textId="07898475" w:rsidR="00BD5C26" w:rsidRPr="00192258" w:rsidRDefault="00BD5C26" w:rsidP="00BD5C26">
            <w:pPr>
              <w:rPr>
                <w:bCs/>
                <w:color w:val="000000" w:themeColor="text1"/>
                <w:szCs w:val="22"/>
              </w:rPr>
            </w:pPr>
            <w:r w:rsidRPr="00192258">
              <w:rPr>
                <w:szCs w:val="22"/>
              </w:rPr>
              <w:t>Non-Executive Director</w:t>
            </w:r>
          </w:p>
        </w:tc>
      </w:tr>
      <w:tr w:rsidR="00BD5C26" w:rsidRPr="00192258" w14:paraId="6BB085F8" w14:textId="77777777" w:rsidTr="00297B04">
        <w:trPr>
          <w:jc w:val="center"/>
        </w:trPr>
        <w:tc>
          <w:tcPr>
            <w:tcW w:w="2910" w:type="dxa"/>
          </w:tcPr>
          <w:p w14:paraId="19C81ED0" w14:textId="77777777" w:rsidR="00BD5C26" w:rsidRPr="00192258" w:rsidRDefault="00BD5C26" w:rsidP="00192258">
            <w:pPr>
              <w:rPr>
                <w:bCs/>
                <w:color w:val="000000" w:themeColor="text1"/>
                <w:szCs w:val="22"/>
              </w:rPr>
            </w:pPr>
            <w:r w:rsidRPr="00192258">
              <w:rPr>
                <w:bCs/>
                <w:color w:val="000000" w:themeColor="text1"/>
                <w:szCs w:val="22"/>
              </w:rPr>
              <w:t>Lucy Dadge</w:t>
            </w:r>
          </w:p>
        </w:tc>
        <w:tc>
          <w:tcPr>
            <w:tcW w:w="6627" w:type="dxa"/>
          </w:tcPr>
          <w:p w14:paraId="2D52CE7B" w14:textId="77777777" w:rsidR="00BD5C26" w:rsidRPr="00192258" w:rsidRDefault="00BD5C26" w:rsidP="00192258">
            <w:pPr>
              <w:rPr>
                <w:szCs w:val="22"/>
              </w:rPr>
            </w:pPr>
            <w:r w:rsidRPr="00192258">
              <w:rPr>
                <w:szCs w:val="22"/>
              </w:rPr>
              <w:t>Chief Commissioning Officer</w:t>
            </w:r>
          </w:p>
        </w:tc>
      </w:tr>
      <w:tr w:rsidR="00BD5C26" w:rsidRPr="00192258" w14:paraId="37DEBFFE" w14:textId="77777777" w:rsidTr="00297B04">
        <w:trPr>
          <w:jc w:val="center"/>
        </w:trPr>
        <w:tc>
          <w:tcPr>
            <w:tcW w:w="2910" w:type="dxa"/>
          </w:tcPr>
          <w:p w14:paraId="6E10687D" w14:textId="77777777" w:rsidR="00BD5C26" w:rsidRPr="00192258" w:rsidRDefault="00BD5C26" w:rsidP="00192258">
            <w:pPr>
              <w:rPr>
                <w:bCs/>
                <w:color w:val="000000" w:themeColor="text1"/>
                <w:szCs w:val="22"/>
              </w:rPr>
            </w:pPr>
            <w:r w:rsidRPr="00192258">
              <w:rPr>
                <w:bCs/>
                <w:color w:val="000000" w:themeColor="text1"/>
                <w:szCs w:val="22"/>
              </w:rPr>
              <w:t>Eleri de Gilbert</w:t>
            </w:r>
          </w:p>
        </w:tc>
        <w:tc>
          <w:tcPr>
            <w:tcW w:w="6627" w:type="dxa"/>
          </w:tcPr>
          <w:p w14:paraId="068564BF" w14:textId="41AB32AD" w:rsidR="00BD5C26" w:rsidRPr="00192258" w:rsidRDefault="00BD5C26" w:rsidP="00BD5C26">
            <w:pPr>
              <w:rPr>
                <w:bCs/>
                <w:color w:val="000000" w:themeColor="text1"/>
                <w:szCs w:val="22"/>
              </w:rPr>
            </w:pPr>
            <w:r w:rsidRPr="00192258">
              <w:rPr>
                <w:szCs w:val="22"/>
              </w:rPr>
              <w:t>Non-Executive Director</w:t>
            </w:r>
          </w:p>
        </w:tc>
      </w:tr>
      <w:tr w:rsidR="00BD5C26" w:rsidRPr="00192258" w14:paraId="020D9DD7" w14:textId="77777777" w:rsidTr="00297B04">
        <w:trPr>
          <w:jc w:val="center"/>
        </w:trPr>
        <w:tc>
          <w:tcPr>
            <w:tcW w:w="2910" w:type="dxa"/>
          </w:tcPr>
          <w:p w14:paraId="4AA0A468" w14:textId="1C6DE073" w:rsidR="00BD5C26" w:rsidRPr="00192258" w:rsidRDefault="00BD5C26" w:rsidP="00192258">
            <w:pPr>
              <w:rPr>
                <w:bCs/>
                <w:color w:val="000000" w:themeColor="text1"/>
                <w:szCs w:val="22"/>
              </w:rPr>
            </w:pPr>
            <w:r w:rsidRPr="00192258">
              <w:rPr>
                <w:bCs/>
                <w:color w:val="000000" w:themeColor="text1"/>
                <w:szCs w:val="22"/>
              </w:rPr>
              <w:t>Dr James Hopkinson</w:t>
            </w:r>
          </w:p>
        </w:tc>
        <w:tc>
          <w:tcPr>
            <w:tcW w:w="6627" w:type="dxa"/>
          </w:tcPr>
          <w:p w14:paraId="0FCFFF6D" w14:textId="284C3F1D" w:rsidR="00BD5C26" w:rsidRPr="00BD5C26" w:rsidRDefault="00BD5C26" w:rsidP="00192258">
            <w:pPr>
              <w:rPr>
                <w:szCs w:val="22"/>
              </w:rPr>
            </w:pPr>
            <w:r w:rsidRPr="00BD5C26">
              <w:rPr>
                <w:bCs/>
                <w:szCs w:val="22"/>
              </w:rPr>
              <w:t xml:space="preserve">Joint Clinical Leader </w:t>
            </w:r>
          </w:p>
        </w:tc>
      </w:tr>
      <w:tr w:rsidR="00BD5C26" w:rsidRPr="00192258" w14:paraId="02996CC7" w14:textId="77777777" w:rsidTr="00297B04">
        <w:trPr>
          <w:jc w:val="center"/>
        </w:trPr>
        <w:tc>
          <w:tcPr>
            <w:tcW w:w="2910" w:type="dxa"/>
          </w:tcPr>
          <w:p w14:paraId="36593A09" w14:textId="77777777" w:rsidR="00BD5C26" w:rsidRPr="00192258" w:rsidRDefault="00BD5C26" w:rsidP="00192258">
            <w:pPr>
              <w:rPr>
                <w:bCs/>
                <w:color w:val="000000" w:themeColor="text1"/>
                <w:szCs w:val="22"/>
              </w:rPr>
            </w:pPr>
            <w:r w:rsidRPr="00192258">
              <w:rPr>
                <w:bCs/>
                <w:color w:val="000000" w:themeColor="text1"/>
                <w:szCs w:val="22"/>
              </w:rPr>
              <w:t>Dr Stephen Shortt</w:t>
            </w:r>
          </w:p>
        </w:tc>
        <w:tc>
          <w:tcPr>
            <w:tcW w:w="6627" w:type="dxa"/>
          </w:tcPr>
          <w:p w14:paraId="18143394" w14:textId="2B830A01" w:rsidR="00BD5C26" w:rsidRPr="00BD5C26" w:rsidRDefault="00BD5C26" w:rsidP="00BD5C26">
            <w:pPr>
              <w:rPr>
                <w:szCs w:val="22"/>
              </w:rPr>
            </w:pPr>
            <w:r w:rsidRPr="00BD5C26">
              <w:rPr>
                <w:bCs/>
                <w:szCs w:val="22"/>
              </w:rPr>
              <w:t xml:space="preserve">Joint Clinical Leader </w:t>
            </w:r>
          </w:p>
        </w:tc>
      </w:tr>
      <w:tr w:rsidR="00BD5C26" w:rsidRPr="00192258" w14:paraId="5FBD617F" w14:textId="77777777" w:rsidTr="00297B04">
        <w:trPr>
          <w:jc w:val="center"/>
        </w:trPr>
        <w:tc>
          <w:tcPr>
            <w:tcW w:w="2910" w:type="dxa"/>
          </w:tcPr>
          <w:p w14:paraId="3E5B575F" w14:textId="329323B0" w:rsidR="00BD5C26" w:rsidRPr="00192258" w:rsidRDefault="00BD5C26" w:rsidP="00192258">
            <w:pPr>
              <w:rPr>
                <w:bCs/>
                <w:color w:val="000000" w:themeColor="text1"/>
                <w:szCs w:val="22"/>
              </w:rPr>
            </w:pPr>
            <w:r w:rsidRPr="00192258">
              <w:rPr>
                <w:bCs/>
                <w:color w:val="000000" w:themeColor="text1"/>
                <w:szCs w:val="22"/>
              </w:rPr>
              <w:t>Dr Richard Stratton</w:t>
            </w:r>
          </w:p>
        </w:tc>
        <w:tc>
          <w:tcPr>
            <w:tcW w:w="6627" w:type="dxa"/>
          </w:tcPr>
          <w:p w14:paraId="5133A19D" w14:textId="4780C09F" w:rsidR="00BD5C26" w:rsidRPr="00192258" w:rsidRDefault="00BD5C26" w:rsidP="00192258">
            <w:pPr>
              <w:rPr>
                <w:bCs/>
                <w:szCs w:val="22"/>
              </w:rPr>
            </w:pPr>
            <w:r w:rsidRPr="00192258">
              <w:rPr>
                <w:bCs/>
                <w:szCs w:val="22"/>
              </w:rPr>
              <w:t>GP Representative, South Nottinghamshire</w:t>
            </w:r>
          </w:p>
        </w:tc>
      </w:tr>
      <w:tr w:rsidR="00BD5C26" w:rsidRPr="00192258" w14:paraId="4C120B37" w14:textId="77777777" w:rsidTr="00297B04">
        <w:trPr>
          <w:jc w:val="center"/>
        </w:trPr>
        <w:tc>
          <w:tcPr>
            <w:tcW w:w="2910" w:type="dxa"/>
          </w:tcPr>
          <w:p w14:paraId="230C7D63" w14:textId="6CBA44DA" w:rsidR="00BD5C26" w:rsidRPr="00192258" w:rsidRDefault="00BD5C26" w:rsidP="00192258">
            <w:pPr>
              <w:rPr>
                <w:bCs/>
                <w:color w:val="000000" w:themeColor="text1"/>
                <w:szCs w:val="22"/>
              </w:rPr>
            </w:pPr>
            <w:r w:rsidRPr="00192258">
              <w:rPr>
                <w:bCs/>
                <w:color w:val="000000" w:themeColor="text1"/>
                <w:szCs w:val="22"/>
              </w:rPr>
              <w:t>Amanda Sullivan</w:t>
            </w:r>
          </w:p>
        </w:tc>
        <w:tc>
          <w:tcPr>
            <w:tcW w:w="6627" w:type="dxa"/>
          </w:tcPr>
          <w:p w14:paraId="313307F2" w14:textId="40F0628B" w:rsidR="00BD5C26" w:rsidRPr="00192258" w:rsidRDefault="00BD5C26" w:rsidP="00192258">
            <w:pPr>
              <w:rPr>
                <w:bCs/>
                <w:szCs w:val="22"/>
              </w:rPr>
            </w:pPr>
            <w:r w:rsidRPr="00192258">
              <w:rPr>
                <w:szCs w:val="22"/>
              </w:rPr>
              <w:t>Accountable Officer</w:t>
            </w:r>
          </w:p>
        </w:tc>
      </w:tr>
      <w:tr w:rsidR="00BD5C26" w:rsidRPr="00192258" w14:paraId="0559FF82" w14:textId="77777777" w:rsidTr="00297B04">
        <w:trPr>
          <w:jc w:val="center"/>
        </w:trPr>
        <w:tc>
          <w:tcPr>
            <w:tcW w:w="2910" w:type="dxa"/>
          </w:tcPr>
          <w:p w14:paraId="52EEAE36" w14:textId="77777777" w:rsidR="00BD5C26" w:rsidRPr="00192258" w:rsidRDefault="00BD5C26" w:rsidP="00192258">
            <w:pPr>
              <w:rPr>
                <w:bCs/>
                <w:color w:val="000000" w:themeColor="text1"/>
                <w:szCs w:val="22"/>
              </w:rPr>
            </w:pPr>
            <w:r w:rsidRPr="00192258">
              <w:rPr>
                <w:bCs/>
                <w:color w:val="000000" w:themeColor="text1"/>
                <w:szCs w:val="22"/>
              </w:rPr>
              <w:t>Sue Sunderland</w:t>
            </w:r>
          </w:p>
        </w:tc>
        <w:tc>
          <w:tcPr>
            <w:tcW w:w="6627" w:type="dxa"/>
          </w:tcPr>
          <w:p w14:paraId="299E35FF" w14:textId="06138360" w:rsidR="00BD5C26" w:rsidRPr="00192258" w:rsidRDefault="00BD5C26" w:rsidP="00BD5C26">
            <w:pPr>
              <w:rPr>
                <w:bCs/>
                <w:color w:val="000000" w:themeColor="text1"/>
                <w:szCs w:val="22"/>
              </w:rPr>
            </w:pPr>
            <w:r w:rsidRPr="00192258">
              <w:rPr>
                <w:szCs w:val="22"/>
              </w:rPr>
              <w:t>Non-Executive Director</w:t>
            </w:r>
          </w:p>
        </w:tc>
      </w:tr>
      <w:tr w:rsidR="00BD5C26" w:rsidRPr="00192258" w14:paraId="3259A7EF" w14:textId="77777777" w:rsidTr="00297B04">
        <w:trPr>
          <w:jc w:val="center"/>
        </w:trPr>
        <w:tc>
          <w:tcPr>
            <w:tcW w:w="2910" w:type="dxa"/>
          </w:tcPr>
          <w:p w14:paraId="68ABD12D" w14:textId="77777777" w:rsidR="00BD5C26" w:rsidRPr="00192258" w:rsidRDefault="00BD5C26" w:rsidP="00192258">
            <w:pPr>
              <w:rPr>
                <w:bCs/>
                <w:color w:val="000000" w:themeColor="text1"/>
                <w:szCs w:val="22"/>
              </w:rPr>
            </w:pPr>
            <w:r w:rsidRPr="00192258">
              <w:rPr>
                <w:bCs/>
                <w:color w:val="000000" w:themeColor="text1"/>
                <w:szCs w:val="22"/>
              </w:rPr>
              <w:t>Rosa Waddingham</w:t>
            </w:r>
          </w:p>
        </w:tc>
        <w:tc>
          <w:tcPr>
            <w:tcW w:w="6627" w:type="dxa"/>
          </w:tcPr>
          <w:p w14:paraId="53BCBEC9" w14:textId="77777777" w:rsidR="00BD5C26" w:rsidRDefault="00BD5C26" w:rsidP="00192258">
            <w:pPr>
              <w:rPr>
                <w:szCs w:val="22"/>
              </w:rPr>
            </w:pPr>
            <w:r w:rsidRPr="00192258">
              <w:rPr>
                <w:szCs w:val="22"/>
              </w:rPr>
              <w:t>Chief Nurse</w:t>
            </w:r>
          </w:p>
          <w:p w14:paraId="228498F8" w14:textId="74892DC1" w:rsidR="00E66707" w:rsidRPr="00192258" w:rsidRDefault="00E66707" w:rsidP="00192258">
            <w:pPr>
              <w:rPr>
                <w:szCs w:val="22"/>
              </w:rPr>
            </w:pPr>
          </w:p>
        </w:tc>
      </w:tr>
      <w:tr w:rsidR="00BD5C26" w:rsidRPr="00192258" w14:paraId="3479D87E" w14:textId="77777777" w:rsidTr="00297B04">
        <w:trPr>
          <w:jc w:val="center"/>
        </w:trPr>
        <w:tc>
          <w:tcPr>
            <w:tcW w:w="9537" w:type="dxa"/>
            <w:gridSpan w:val="2"/>
          </w:tcPr>
          <w:p w14:paraId="37C5636F" w14:textId="7916303D" w:rsidR="00BD5C26" w:rsidRPr="00192258" w:rsidRDefault="00BD5C26" w:rsidP="00192258">
            <w:pPr>
              <w:rPr>
                <w:bCs/>
                <w:color w:val="000000" w:themeColor="text1"/>
                <w:szCs w:val="22"/>
              </w:rPr>
            </w:pPr>
            <w:r w:rsidRPr="00BD5C26">
              <w:rPr>
                <w:b/>
                <w:bCs/>
                <w:color w:val="000000" w:themeColor="text1"/>
                <w:szCs w:val="22"/>
              </w:rPr>
              <w:t>In attendance:</w:t>
            </w:r>
          </w:p>
        </w:tc>
      </w:tr>
      <w:tr w:rsidR="00BD5C26" w:rsidRPr="00192258" w14:paraId="076F5F66" w14:textId="77777777" w:rsidTr="00297B04">
        <w:trPr>
          <w:jc w:val="center"/>
        </w:trPr>
        <w:tc>
          <w:tcPr>
            <w:tcW w:w="2910" w:type="dxa"/>
          </w:tcPr>
          <w:p w14:paraId="5CEB9175" w14:textId="77777777" w:rsidR="00BD5C26" w:rsidRPr="00192258" w:rsidRDefault="00BD5C26" w:rsidP="00192258">
            <w:pPr>
              <w:rPr>
                <w:bCs/>
                <w:color w:val="000000" w:themeColor="text1"/>
                <w:szCs w:val="22"/>
              </w:rPr>
            </w:pPr>
            <w:r w:rsidRPr="00192258">
              <w:rPr>
                <w:bCs/>
                <w:color w:val="000000" w:themeColor="text1"/>
                <w:szCs w:val="22"/>
              </w:rPr>
              <w:t>Lucy Branson</w:t>
            </w:r>
          </w:p>
        </w:tc>
        <w:tc>
          <w:tcPr>
            <w:tcW w:w="6627" w:type="dxa"/>
          </w:tcPr>
          <w:p w14:paraId="54380D18" w14:textId="77777777" w:rsidR="00BD5C26" w:rsidRPr="00192258" w:rsidRDefault="00BD5C26" w:rsidP="00192258">
            <w:pPr>
              <w:rPr>
                <w:bCs/>
                <w:color w:val="000000" w:themeColor="text1"/>
                <w:szCs w:val="22"/>
              </w:rPr>
            </w:pPr>
            <w:r w:rsidRPr="00192258">
              <w:rPr>
                <w:bCs/>
                <w:color w:val="000000" w:themeColor="text1"/>
                <w:szCs w:val="22"/>
              </w:rPr>
              <w:t>Associate Director of Governance</w:t>
            </w:r>
          </w:p>
        </w:tc>
      </w:tr>
      <w:tr w:rsidR="00BD5C26" w:rsidRPr="00192258" w14:paraId="7C62E787" w14:textId="77777777" w:rsidTr="00297B04">
        <w:trPr>
          <w:jc w:val="center"/>
        </w:trPr>
        <w:tc>
          <w:tcPr>
            <w:tcW w:w="2910" w:type="dxa"/>
          </w:tcPr>
          <w:p w14:paraId="56AB890C" w14:textId="77777777" w:rsidR="00BD5C26" w:rsidRPr="00192258" w:rsidRDefault="00BD5C26" w:rsidP="00192258">
            <w:pPr>
              <w:rPr>
                <w:bCs/>
                <w:color w:val="000000" w:themeColor="text1"/>
                <w:szCs w:val="22"/>
              </w:rPr>
            </w:pPr>
            <w:r w:rsidRPr="00192258">
              <w:rPr>
                <w:bCs/>
                <w:color w:val="000000" w:themeColor="text1"/>
                <w:szCs w:val="22"/>
              </w:rPr>
              <w:t>Sarah Carter</w:t>
            </w:r>
          </w:p>
        </w:tc>
        <w:tc>
          <w:tcPr>
            <w:tcW w:w="6627" w:type="dxa"/>
          </w:tcPr>
          <w:p w14:paraId="0DB565A8" w14:textId="3614002B" w:rsidR="00BD5C26" w:rsidRPr="00192258" w:rsidRDefault="00BD5C26" w:rsidP="00192258">
            <w:pPr>
              <w:rPr>
                <w:szCs w:val="22"/>
                <w:lang w:eastAsia="en-GB"/>
              </w:rPr>
            </w:pPr>
            <w:r w:rsidRPr="00192258">
              <w:rPr>
                <w:szCs w:val="22"/>
                <w:lang w:eastAsia="en-GB"/>
              </w:rPr>
              <w:t>Director of Transition</w:t>
            </w:r>
            <w:r>
              <w:rPr>
                <w:szCs w:val="22"/>
                <w:lang w:eastAsia="en-GB"/>
              </w:rPr>
              <w:t xml:space="preserve"> Operations</w:t>
            </w:r>
          </w:p>
        </w:tc>
      </w:tr>
      <w:tr w:rsidR="00BD5C26" w:rsidRPr="00192258" w14:paraId="7F0C71F7" w14:textId="77777777" w:rsidTr="00297B04">
        <w:trPr>
          <w:jc w:val="center"/>
        </w:trPr>
        <w:tc>
          <w:tcPr>
            <w:tcW w:w="2910" w:type="dxa"/>
          </w:tcPr>
          <w:p w14:paraId="560A4E72" w14:textId="1223C738" w:rsidR="00BD5C26" w:rsidRPr="00192258" w:rsidRDefault="00BD5C26" w:rsidP="00192258">
            <w:pPr>
              <w:rPr>
                <w:bCs/>
                <w:color w:val="000000" w:themeColor="text1"/>
                <w:szCs w:val="22"/>
              </w:rPr>
            </w:pPr>
            <w:r w:rsidRPr="00192258">
              <w:rPr>
                <w:bCs/>
                <w:color w:val="000000" w:themeColor="text1"/>
                <w:szCs w:val="22"/>
              </w:rPr>
              <w:t>Andrew Morton</w:t>
            </w:r>
          </w:p>
        </w:tc>
        <w:tc>
          <w:tcPr>
            <w:tcW w:w="6627" w:type="dxa"/>
          </w:tcPr>
          <w:p w14:paraId="64705F40" w14:textId="08B75DD7" w:rsidR="00BD5C26" w:rsidRPr="00192258" w:rsidRDefault="00BD5C26" w:rsidP="00192258">
            <w:pPr>
              <w:rPr>
                <w:szCs w:val="22"/>
                <w:lang w:eastAsia="en-GB"/>
              </w:rPr>
            </w:pPr>
            <w:r w:rsidRPr="00192258">
              <w:rPr>
                <w:szCs w:val="22"/>
                <w:lang w:eastAsia="en-GB"/>
              </w:rPr>
              <w:t>Operational Director of Finance</w:t>
            </w:r>
          </w:p>
        </w:tc>
      </w:tr>
      <w:tr w:rsidR="00BD5C26" w:rsidRPr="00192258" w14:paraId="0F371A3A" w14:textId="77777777" w:rsidTr="00297B04">
        <w:trPr>
          <w:jc w:val="center"/>
        </w:trPr>
        <w:tc>
          <w:tcPr>
            <w:tcW w:w="2910" w:type="dxa"/>
          </w:tcPr>
          <w:p w14:paraId="795910BD" w14:textId="77777777" w:rsidR="00BD5C26" w:rsidRPr="00192258" w:rsidRDefault="00BD5C26" w:rsidP="00192258">
            <w:pPr>
              <w:rPr>
                <w:bCs/>
                <w:color w:val="000000" w:themeColor="text1"/>
                <w:szCs w:val="22"/>
              </w:rPr>
            </w:pPr>
            <w:r w:rsidRPr="00192258">
              <w:rPr>
                <w:bCs/>
                <w:color w:val="000000" w:themeColor="text1"/>
                <w:szCs w:val="22"/>
              </w:rPr>
              <w:t>Sue Wass</w:t>
            </w:r>
          </w:p>
        </w:tc>
        <w:tc>
          <w:tcPr>
            <w:tcW w:w="6627" w:type="dxa"/>
          </w:tcPr>
          <w:p w14:paraId="0AF00515" w14:textId="77777777" w:rsidR="00BD5C26" w:rsidRDefault="00BD5C26" w:rsidP="00192258">
            <w:pPr>
              <w:rPr>
                <w:szCs w:val="22"/>
                <w:lang w:eastAsia="en-GB"/>
              </w:rPr>
            </w:pPr>
            <w:r w:rsidRPr="00192258">
              <w:rPr>
                <w:szCs w:val="22"/>
                <w:lang w:eastAsia="en-GB"/>
              </w:rPr>
              <w:t>Corporate Governance Officer (minutes)</w:t>
            </w:r>
          </w:p>
          <w:p w14:paraId="68E415AC" w14:textId="77777777" w:rsidR="00E66707" w:rsidRPr="00192258" w:rsidRDefault="00E66707" w:rsidP="00192258">
            <w:pPr>
              <w:rPr>
                <w:szCs w:val="22"/>
                <w:lang w:eastAsia="en-GB"/>
              </w:rPr>
            </w:pPr>
          </w:p>
        </w:tc>
      </w:tr>
      <w:tr w:rsidR="00BD5C26" w:rsidRPr="00192258" w14:paraId="6E902E91" w14:textId="77777777" w:rsidTr="00297B04">
        <w:trPr>
          <w:jc w:val="center"/>
        </w:trPr>
        <w:tc>
          <w:tcPr>
            <w:tcW w:w="9537" w:type="dxa"/>
            <w:gridSpan w:val="2"/>
          </w:tcPr>
          <w:p w14:paraId="5E45D39C" w14:textId="08FB3D87" w:rsidR="00BD5C26" w:rsidRPr="00192258" w:rsidRDefault="00BD5C26" w:rsidP="00192258">
            <w:pPr>
              <w:rPr>
                <w:szCs w:val="22"/>
              </w:rPr>
            </w:pPr>
            <w:r w:rsidRPr="00192258">
              <w:rPr>
                <w:b/>
                <w:bCs/>
                <w:color w:val="000000" w:themeColor="text1"/>
                <w:szCs w:val="22"/>
              </w:rPr>
              <w:t>Apologies:</w:t>
            </w:r>
          </w:p>
        </w:tc>
      </w:tr>
      <w:tr w:rsidR="00BD5C26" w:rsidRPr="00192258" w14:paraId="40114E7C" w14:textId="77777777" w:rsidTr="00297B04">
        <w:trPr>
          <w:jc w:val="center"/>
        </w:trPr>
        <w:tc>
          <w:tcPr>
            <w:tcW w:w="2910" w:type="dxa"/>
          </w:tcPr>
          <w:p w14:paraId="26C67BE1" w14:textId="3D0EBF8D" w:rsidR="00BD5C26" w:rsidRPr="00192258" w:rsidRDefault="00BD5C26" w:rsidP="00192258">
            <w:pPr>
              <w:rPr>
                <w:b/>
                <w:bCs/>
                <w:color w:val="000000" w:themeColor="text1"/>
                <w:szCs w:val="22"/>
              </w:rPr>
            </w:pPr>
            <w:r w:rsidRPr="00192258">
              <w:rPr>
                <w:bCs/>
                <w:color w:val="000000" w:themeColor="text1"/>
                <w:szCs w:val="22"/>
              </w:rPr>
              <w:t>Dr Hilary Lovelock</w:t>
            </w:r>
          </w:p>
        </w:tc>
        <w:tc>
          <w:tcPr>
            <w:tcW w:w="6627" w:type="dxa"/>
          </w:tcPr>
          <w:p w14:paraId="278B22D5" w14:textId="5E1FD3F7" w:rsidR="00BD5C26" w:rsidRPr="00192258" w:rsidRDefault="00BD5C26" w:rsidP="00192258">
            <w:pPr>
              <w:rPr>
                <w:szCs w:val="22"/>
              </w:rPr>
            </w:pPr>
            <w:r w:rsidRPr="00192258">
              <w:rPr>
                <w:szCs w:val="22"/>
              </w:rPr>
              <w:t>GP Representative</w:t>
            </w:r>
            <w:r>
              <w:rPr>
                <w:szCs w:val="22"/>
              </w:rPr>
              <w:t>, Mid-</w:t>
            </w:r>
            <w:r w:rsidRPr="00192258">
              <w:rPr>
                <w:szCs w:val="22"/>
              </w:rPr>
              <w:t>Nottinghamshire</w:t>
            </w:r>
          </w:p>
        </w:tc>
      </w:tr>
      <w:tr w:rsidR="00BD5C26" w:rsidRPr="00192258" w14:paraId="360278DC" w14:textId="77777777" w:rsidTr="00297B04">
        <w:trPr>
          <w:jc w:val="center"/>
        </w:trPr>
        <w:tc>
          <w:tcPr>
            <w:tcW w:w="2910" w:type="dxa"/>
          </w:tcPr>
          <w:p w14:paraId="583AB13A" w14:textId="77777777" w:rsidR="00BD5C26" w:rsidRPr="00192258" w:rsidRDefault="00BD5C26" w:rsidP="00192258">
            <w:pPr>
              <w:rPr>
                <w:bCs/>
                <w:color w:val="000000" w:themeColor="text1"/>
                <w:szCs w:val="22"/>
              </w:rPr>
            </w:pPr>
            <w:r w:rsidRPr="00192258">
              <w:rPr>
                <w:bCs/>
                <w:color w:val="000000" w:themeColor="text1"/>
                <w:szCs w:val="22"/>
              </w:rPr>
              <w:t xml:space="preserve">Dr Adedeji Okubadejo </w:t>
            </w:r>
          </w:p>
        </w:tc>
        <w:tc>
          <w:tcPr>
            <w:tcW w:w="6627" w:type="dxa"/>
          </w:tcPr>
          <w:p w14:paraId="5EADD1EA" w14:textId="77777777" w:rsidR="00BD5C26" w:rsidRPr="00192258" w:rsidRDefault="00BD5C26" w:rsidP="00192258">
            <w:pPr>
              <w:rPr>
                <w:szCs w:val="22"/>
              </w:rPr>
            </w:pPr>
            <w:r w:rsidRPr="00192258">
              <w:rPr>
                <w:szCs w:val="22"/>
              </w:rPr>
              <w:t>Secondary Care Specialist</w:t>
            </w:r>
          </w:p>
        </w:tc>
      </w:tr>
      <w:tr w:rsidR="00BD5C26" w:rsidRPr="00192258" w14:paraId="14D2D3BE" w14:textId="77777777" w:rsidTr="00297B04">
        <w:trPr>
          <w:jc w:val="center"/>
        </w:trPr>
        <w:tc>
          <w:tcPr>
            <w:tcW w:w="2910" w:type="dxa"/>
          </w:tcPr>
          <w:p w14:paraId="2C57760D" w14:textId="134B327F" w:rsidR="00BD5C26" w:rsidRPr="00192258" w:rsidRDefault="00BD5C26" w:rsidP="00192258">
            <w:pPr>
              <w:rPr>
                <w:bCs/>
                <w:color w:val="000000" w:themeColor="text1"/>
                <w:szCs w:val="22"/>
              </w:rPr>
            </w:pPr>
            <w:r w:rsidRPr="00192258">
              <w:rPr>
                <w:bCs/>
                <w:color w:val="000000" w:themeColor="text1"/>
                <w:szCs w:val="22"/>
              </w:rPr>
              <w:t>Stuart Poynor</w:t>
            </w:r>
          </w:p>
        </w:tc>
        <w:tc>
          <w:tcPr>
            <w:tcW w:w="6627" w:type="dxa"/>
          </w:tcPr>
          <w:p w14:paraId="34FFA4DC" w14:textId="77777777" w:rsidR="00BD5C26" w:rsidRDefault="00BD5C26" w:rsidP="00192258">
            <w:pPr>
              <w:rPr>
                <w:szCs w:val="22"/>
              </w:rPr>
            </w:pPr>
            <w:r w:rsidRPr="00192258">
              <w:rPr>
                <w:szCs w:val="22"/>
              </w:rPr>
              <w:t>Chief Finance Officer</w:t>
            </w:r>
          </w:p>
          <w:p w14:paraId="3258907D" w14:textId="46DCF280" w:rsidR="00E66707" w:rsidRPr="00192258" w:rsidRDefault="00E66707" w:rsidP="00192258">
            <w:pPr>
              <w:rPr>
                <w:szCs w:val="22"/>
              </w:rPr>
            </w:pPr>
            <w:bookmarkStart w:id="0" w:name="_GoBack"/>
            <w:bookmarkEnd w:id="0"/>
          </w:p>
        </w:tc>
      </w:tr>
      <w:tr w:rsidR="00BD5C26" w:rsidRPr="00192258" w14:paraId="2785B445" w14:textId="77777777" w:rsidTr="00297B04">
        <w:trPr>
          <w:jc w:val="center"/>
        </w:trPr>
        <w:tc>
          <w:tcPr>
            <w:tcW w:w="9537" w:type="dxa"/>
            <w:gridSpan w:val="2"/>
          </w:tcPr>
          <w:p w14:paraId="5FE916DF" w14:textId="48A2B0C5" w:rsidR="00BD5C26" w:rsidRPr="00192258" w:rsidRDefault="00BD5C26" w:rsidP="00192258">
            <w:pPr>
              <w:rPr>
                <w:szCs w:val="22"/>
              </w:rPr>
            </w:pPr>
            <w:r w:rsidRPr="00BD5C26">
              <w:rPr>
                <w:b/>
                <w:bCs/>
                <w:color w:val="000000" w:themeColor="text1"/>
                <w:szCs w:val="22"/>
              </w:rPr>
              <w:t>Apologies in attendance:</w:t>
            </w:r>
          </w:p>
        </w:tc>
      </w:tr>
      <w:tr w:rsidR="00BD5C26" w:rsidRPr="00192258" w14:paraId="6F6C47B5" w14:textId="77777777" w:rsidTr="00297B04">
        <w:trPr>
          <w:jc w:val="center"/>
        </w:trPr>
        <w:tc>
          <w:tcPr>
            <w:tcW w:w="2910" w:type="dxa"/>
          </w:tcPr>
          <w:p w14:paraId="647FEE67" w14:textId="2371A36B" w:rsidR="00BD5C26" w:rsidRPr="00192258" w:rsidRDefault="00BD5C26" w:rsidP="00192258">
            <w:pPr>
              <w:rPr>
                <w:bCs/>
                <w:color w:val="000000" w:themeColor="text1"/>
                <w:szCs w:val="22"/>
              </w:rPr>
            </w:pPr>
            <w:r w:rsidRPr="00192258">
              <w:rPr>
                <w:szCs w:val="22"/>
              </w:rPr>
              <w:t>Alex Ball</w:t>
            </w:r>
          </w:p>
        </w:tc>
        <w:tc>
          <w:tcPr>
            <w:tcW w:w="6627" w:type="dxa"/>
          </w:tcPr>
          <w:p w14:paraId="1AE9DC08" w14:textId="599714C3" w:rsidR="00BD5C26" w:rsidRPr="00192258" w:rsidRDefault="00BD5C26" w:rsidP="00192258">
            <w:pPr>
              <w:rPr>
                <w:szCs w:val="22"/>
              </w:rPr>
            </w:pPr>
            <w:r w:rsidRPr="00192258">
              <w:rPr>
                <w:szCs w:val="22"/>
              </w:rPr>
              <w:t>Director of Communication and Engagement</w:t>
            </w:r>
          </w:p>
        </w:tc>
      </w:tr>
      <w:tr w:rsidR="00BD5C26" w:rsidRPr="00192258" w14:paraId="471A6BC6" w14:textId="77777777" w:rsidTr="00297B04">
        <w:trPr>
          <w:jc w:val="center"/>
        </w:trPr>
        <w:tc>
          <w:tcPr>
            <w:tcW w:w="2910" w:type="dxa"/>
          </w:tcPr>
          <w:p w14:paraId="0B03D8AF" w14:textId="77777777" w:rsidR="00BD5C26" w:rsidRPr="00192258" w:rsidRDefault="00BD5C26" w:rsidP="00192258">
            <w:pPr>
              <w:rPr>
                <w:bCs/>
                <w:color w:val="000000" w:themeColor="text1"/>
                <w:szCs w:val="22"/>
              </w:rPr>
            </w:pPr>
            <w:r w:rsidRPr="00192258">
              <w:rPr>
                <w:bCs/>
                <w:color w:val="000000" w:themeColor="text1"/>
                <w:szCs w:val="22"/>
              </w:rPr>
              <w:t>Alison Challenger</w:t>
            </w:r>
          </w:p>
        </w:tc>
        <w:tc>
          <w:tcPr>
            <w:tcW w:w="6627" w:type="dxa"/>
          </w:tcPr>
          <w:p w14:paraId="2D9C5C0F" w14:textId="77777777" w:rsidR="00BD5C26" w:rsidRPr="00192258" w:rsidRDefault="00BD5C26" w:rsidP="00192258">
            <w:pPr>
              <w:rPr>
                <w:szCs w:val="22"/>
              </w:rPr>
            </w:pPr>
            <w:r w:rsidRPr="00192258">
              <w:rPr>
                <w:szCs w:val="22"/>
              </w:rPr>
              <w:t>Director of Public Health, Nottingham City</w:t>
            </w:r>
          </w:p>
        </w:tc>
      </w:tr>
      <w:tr w:rsidR="00BD5C26" w:rsidRPr="00192258" w14:paraId="6C56B840" w14:textId="77777777" w:rsidTr="00297B04">
        <w:trPr>
          <w:jc w:val="center"/>
        </w:trPr>
        <w:tc>
          <w:tcPr>
            <w:tcW w:w="2910" w:type="dxa"/>
          </w:tcPr>
          <w:p w14:paraId="5BA571BB" w14:textId="77777777" w:rsidR="00BD5C26" w:rsidRPr="00192258" w:rsidRDefault="00BD5C26" w:rsidP="00192258">
            <w:pPr>
              <w:rPr>
                <w:bCs/>
                <w:color w:val="000000" w:themeColor="text1"/>
                <w:szCs w:val="22"/>
              </w:rPr>
            </w:pPr>
            <w:r w:rsidRPr="00192258">
              <w:rPr>
                <w:bCs/>
                <w:color w:val="000000" w:themeColor="text1"/>
                <w:szCs w:val="22"/>
              </w:rPr>
              <w:t>Jonathan Gribbin</w:t>
            </w:r>
          </w:p>
        </w:tc>
        <w:tc>
          <w:tcPr>
            <w:tcW w:w="6627" w:type="dxa"/>
          </w:tcPr>
          <w:p w14:paraId="7508F4DD" w14:textId="77777777" w:rsidR="00BD5C26" w:rsidRPr="00192258" w:rsidRDefault="00BD5C26" w:rsidP="00192258">
            <w:pPr>
              <w:rPr>
                <w:szCs w:val="22"/>
              </w:rPr>
            </w:pPr>
            <w:r w:rsidRPr="00192258">
              <w:rPr>
                <w:szCs w:val="22"/>
              </w:rPr>
              <w:t>Director of Public Health, Nottinghamshire County</w:t>
            </w:r>
          </w:p>
        </w:tc>
      </w:tr>
      <w:tr w:rsidR="00BD5C26" w:rsidRPr="00192258" w14:paraId="0845FB60" w14:textId="77777777" w:rsidTr="00297B04">
        <w:trPr>
          <w:jc w:val="center"/>
        </w:trPr>
        <w:tc>
          <w:tcPr>
            <w:tcW w:w="2910" w:type="dxa"/>
          </w:tcPr>
          <w:p w14:paraId="55E75C7F" w14:textId="77777777" w:rsidR="00BD5C26" w:rsidRPr="00192258" w:rsidRDefault="00BD5C26" w:rsidP="00192258">
            <w:pPr>
              <w:rPr>
                <w:bCs/>
                <w:color w:val="000000" w:themeColor="text1"/>
                <w:szCs w:val="22"/>
              </w:rPr>
            </w:pPr>
            <w:r w:rsidRPr="00192258">
              <w:rPr>
                <w:bCs/>
                <w:color w:val="000000" w:themeColor="text1"/>
                <w:szCs w:val="22"/>
              </w:rPr>
              <w:t>Gary Thompson</w:t>
            </w:r>
          </w:p>
        </w:tc>
        <w:tc>
          <w:tcPr>
            <w:tcW w:w="6627" w:type="dxa"/>
          </w:tcPr>
          <w:p w14:paraId="27D447AF" w14:textId="77777777" w:rsidR="00BD5C26" w:rsidRPr="00192258" w:rsidRDefault="00BD5C26" w:rsidP="00192258">
            <w:pPr>
              <w:rPr>
                <w:szCs w:val="22"/>
              </w:rPr>
            </w:pPr>
            <w:r w:rsidRPr="00192258">
              <w:rPr>
                <w:szCs w:val="22"/>
              </w:rPr>
              <w:t>Director of Special Projects</w:t>
            </w:r>
          </w:p>
        </w:tc>
      </w:tr>
    </w:tbl>
    <w:p w14:paraId="7FC957A1" w14:textId="77777777" w:rsidR="00513D8B" w:rsidRPr="00192258" w:rsidRDefault="00513D8B" w:rsidP="00192258">
      <w:pPr>
        <w:autoSpaceDE w:val="0"/>
        <w:autoSpaceDN w:val="0"/>
        <w:adjustRightInd w:val="0"/>
        <w:spacing w:before="60" w:after="60"/>
        <w:jc w:val="center"/>
        <w:rPr>
          <w:rFonts w:eastAsia="Calibri"/>
          <w:szCs w:val="22"/>
        </w:rPr>
      </w:pPr>
    </w:p>
    <w:tbl>
      <w:tblPr>
        <w:tblStyle w:val="TableGrid"/>
        <w:tblW w:w="9223" w:type="dxa"/>
        <w:jc w:val="center"/>
        <w:tblLook w:val="04A0" w:firstRow="1" w:lastRow="0" w:firstColumn="1" w:lastColumn="0" w:noHBand="0" w:noVBand="1"/>
      </w:tblPr>
      <w:tblGrid>
        <w:gridCol w:w="2491"/>
        <w:gridCol w:w="1244"/>
        <w:gridCol w:w="1011"/>
        <w:gridCol w:w="2222"/>
        <w:gridCol w:w="1244"/>
        <w:gridCol w:w="1011"/>
      </w:tblGrid>
      <w:tr w:rsidR="00513D8B" w:rsidRPr="00D41F96" w14:paraId="5E526002" w14:textId="77777777" w:rsidTr="00BD5C26">
        <w:trPr>
          <w:jc w:val="center"/>
        </w:trPr>
        <w:tc>
          <w:tcPr>
            <w:tcW w:w="9223" w:type="dxa"/>
            <w:gridSpan w:val="6"/>
            <w:shd w:val="clear" w:color="auto" w:fill="D9D9D9" w:themeFill="background1" w:themeFillShade="D9"/>
          </w:tcPr>
          <w:p w14:paraId="6A33BFCF" w14:textId="1C396659" w:rsidR="00513D8B" w:rsidRPr="00D41F96" w:rsidRDefault="00513D8B" w:rsidP="00BD5C26">
            <w:pPr>
              <w:jc w:val="center"/>
              <w:rPr>
                <w:sz w:val="20"/>
                <w:szCs w:val="20"/>
                <w:vertAlign w:val="superscript"/>
              </w:rPr>
            </w:pPr>
            <w:r w:rsidRPr="00D41F96">
              <w:rPr>
                <w:b/>
                <w:sz w:val="20"/>
                <w:szCs w:val="20"/>
              </w:rPr>
              <w:t xml:space="preserve">Cumulative Record </w:t>
            </w:r>
            <w:r w:rsidR="00A612F6" w:rsidRPr="00D41F96">
              <w:rPr>
                <w:b/>
                <w:sz w:val="20"/>
                <w:szCs w:val="20"/>
              </w:rPr>
              <w:t>of Members</w:t>
            </w:r>
            <w:r w:rsidR="00E65DB8" w:rsidRPr="00D41F96">
              <w:rPr>
                <w:b/>
                <w:sz w:val="20"/>
                <w:szCs w:val="20"/>
              </w:rPr>
              <w:t>’</w:t>
            </w:r>
            <w:r w:rsidR="00A612F6" w:rsidRPr="00D41F96">
              <w:rPr>
                <w:b/>
                <w:sz w:val="20"/>
                <w:szCs w:val="20"/>
              </w:rPr>
              <w:t xml:space="preserve"> Attendance (2020/21</w:t>
            </w:r>
            <w:r w:rsidRPr="00D41F96">
              <w:rPr>
                <w:b/>
                <w:sz w:val="20"/>
                <w:szCs w:val="20"/>
              </w:rPr>
              <w:t>)</w:t>
            </w:r>
          </w:p>
        </w:tc>
      </w:tr>
      <w:tr w:rsidR="00513D8B" w:rsidRPr="00D41F96" w14:paraId="4ED5495C" w14:textId="77777777" w:rsidTr="00BD5C26">
        <w:trPr>
          <w:jc w:val="center"/>
        </w:trPr>
        <w:tc>
          <w:tcPr>
            <w:tcW w:w="2491" w:type="dxa"/>
          </w:tcPr>
          <w:p w14:paraId="193A1794" w14:textId="77777777" w:rsidR="00513D8B" w:rsidRPr="00D41F96" w:rsidRDefault="00513D8B" w:rsidP="00192258">
            <w:pPr>
              <w:rPr>
                <w:b/>
                <w:sz w:val="20"/>
                <w:szCs w:val="20"/>
              </w:rPr>
            </w:pPr>
            <w:r w:rsidRPr="00D41F96">
              <w:rPr>
                <w:b/>
                <w:sz w:val="20"/>
                <w:szCs w:val="20"/>
              </w:rPr>
              <w:t>Name</w:t>
            </w:r>
          </w:p>
        </w:tc>
        <w:tc>
          <w:tcPr>
            <w:tcW w:w="1244" w:type="dxa"/>
          </w:tcPr>
          <w:p w14:paraId="64A73CFD" w14:textId="77777777" w:rsidR="00513D8B" w:rsidRPr="00D41F96" w:rsidRDefault="00513D8B" w:rsidP="00192258">
            <w:pPr>
              <w:rPr>
                <w:b/>
                <w:sz w:val="20"/>
                <w:szCs w:val="20"/>
              </w:rPr>
            </w:pPr>
            <w:r w:rsidRPr="00D41F96">
              <w:rPr>
                <w:b/>
                <w:sz w:val="20"/>
                <w:szCs w:val="20"/>
              </w:rPr>
              <w:t>Possible</w:t>
            </w:r>
          </w:p>
        </w:tc>
        <w:tc>
          <w:tcPr>
            <w:tcW w:w="1011" w:type="dxa"/>
          </w:tcPr>
          <w:p w14:paraId="7EDBA6E6" w14:textId="77777777" w:rsidR="00513D8B" w:rsidRPr="00D41F96" w:rsidRDefault="00513D8B" w:rsidP="00192258">
            <w:pPr>
              <w:rPr>
                <w:b/>
                <w:sz w:val="20"/>
                <w:szCs w:val="20"/>
              </w:rPr>
            </w:pPr>
            <w:r w:rsidRPr="00D41F96">
              <w:rPr>
                <w:b/>
                <w:sz w:val="20"/>
                <w:szCs w:val="20"/>
              </w:rPr>
              <w:t>Actual</w:t>
            </w:r>
          </w:p>
        </w:tc>
        <w:tc>
          <w:tcPr>
            <w:tcW w:w="2222" w:type="dxa"/>
          </w:tcPr>
          <w:p w14:paraId="4B9EC276" w14:textId="77777777" w:rsidR="00513D8B" w:rsidRPr="00D41F96" w:rsidRDefault="00513D8B" w:rsidP="00192258">
            <w:pPr>
              <w:rPr>
                <w:b/>
                <w:sz w:val="20"/>
                <w:szCs w:val="20"/>
              </w:rPr>
            </w:pPr>
            <w:r w:rsidRPr="00D41F96">
              <w:rPr>
                <w:b/>
                <w:sz w:val="20"/>
                <w:szCs w:val="20"/>
              </w:rPr>
              <w:t>Name</w:t>
            </w:r>
          </w:p>
        </w:tc>
        <w:tc>
          <w:tcPr>
            <w:tcW w:w="1244" w:type="dxa"/>
          </w:tcPr>
          <w:p w14:paraId="2496FAEA" w14:textId="77777777" w:rsidR="00513D8B" w:rsidRPr="00D41F96" w:rsidRDefault="00513D8B" w:rsidP="00192258">
            <w:pPr>
              <w:rPr>
                <w:b/>
                <w:sz w:val="20"/>
                <w:szCs w:val="20"/>
              </w:rPr>
            </w:pPr>
            <w:r w:rsidRPr="00D41F96">
              <w:rPr>
                <w:b/>
                <w:sz w:val="20"/>
                <w:szCs w:val="20"/>
              </w:rPr>
              <w:t>Possible</w:t>
            </w:r>
          </w:p>
        </w:tc>
        <w:tc>
          <w:tcPr>
            <w:tcW w:w="1011" w:type="dxa"/>
          </w:tcPr>
          <w:p w14:paraId="4F24B8E0" w14:textId="77777777" w:rsidR="00513D8B" w:rsidRPr="00D41F96" w:rsidRDefault="00513D8B" w:rsidP="00192258">
            <w:pPr>
              <w:rPr>
                <w:b/>
                <w:sz w:val="20"/>
                <w:szCs w:val="20"/>
              </w:rPr>
            </w:pPr>
            <w:r w:rsidRPr="00D41F96">
              <w:rPr>
                <w:b/>
                <w:sz w:val="20"/>
                <w:szCs w:val="20"/>
              </w:rPr>
              <w:t>Actual</w:t>
            </w:r>
          </w:p>
        </w:tc>
      </w:tr>
      <w:tr w:rsidR="00A612F6" w:rsidRPr="00D41F96" w14:paraId="16B20D9D" w14:textId="77777777" w:rsidTr="00BD5C26">
        <w:trPr>
          <w:jc w:val="center"/>
        </w:trPr>
        <w:tc>
          <w:tcPr>
            <w:tcW w:w="2491" w:type="dxa"/>
          </w:tcPr>
          <w:p w14:paraId="676C1C0C" w14:textId="4E77023B" w:rsidR="00A612F6" w:rsidRPr="00D41F96" w:rsidRDefault="00A612F6" w:rsidP="00192258">
            <w:pPr>
              <w:rPr>
                <w:sz w:val="20"/>
                <w:szCs w:val="20"/>
              </w:rPr>
            </w:pPr>
            <w:r w:rsidRPr="00D41F96">
              <w:rPr>
                <w:bCs/>
                <w:color w:val="000000" w:themeColor="text1"/>
                <w:sz w:val="20"/>
                <w:szCs w:val="20"/>
              </w:rPr>
              <w:t>Dr Manik Arora</w:t>
            </w:r>
          </w:p>
        </w:tc>
        <w:tc>
          <w:tcPr>
            <w:tcW w:w="1244" w:type="dxa"/>
          </w:tcPr>
          <w:p w14:paraId="397CD918" w14:textId="0D60CD31" w:rsidR="00A612F6" w:rsidRPr="00D41F96" w:rsidRDefault="00A612F6" w:rsidP="00192258">
            <w:pPr>
              <w:jc w:val="center"/>
              <w:rPr>
                <w:sz w:val="20"/>
                <w:szCs w:val="20"/>
              </w:rPr>
            </w:pPr>
            <w:r w:rsidRPr="00D41F96">
              <w:rPr>
                <w:sz w:val="20"/>
                <w:szCs w:val="20"/>
              </w:rPr>
              <w:t>1</w:t>
            </w:r>
          </w:p>
        </w:tc>
        <w:tc>
          <w:tcPr>
            <w:tcW w:w="1011" w:type="dxa"/>
          </w:tcPr>
          <w:p w14:paraId="05A1344E" w14:textId="134FF3CB" w:rsidR="00A612F6" w:rsidRPr="00D41F96" w:rsidRDefault="00A612F6" w:rsidP="00192258">
            <w:pPr>
              <w:jc w:val="center"/>
              <w:rPr>
                <w:sz w:val="20"/>
                <w:szCs w:val="20"/>
              </w:rPr>
            </w:pPr>
            <w:r w:rsidRPr="00D41F96">
              <w:rPr>
                <w:sz w:val="20"/>
                <w:szCs w:val="20"/>
              </w:rPr>
              <w:t>1</w:t>
            </w:r>
          </w:p>
        </w:tc>
        <w:tc>
          <w:tcPr>
            <w:tcW w:w="2222" w:type="dxa"/>
          </w:tcPr>
          <w:p w14:paraId="14604BDC" w14:textId="6C35E1FA" w:rsidR="00A612F6" w:rsidRPr="00D41F96" w:rsidRDefault="00A612F6" w:rsidP="00192258">
            <w:pPr>
              <w:rPr>
                <w:sz w:val="20"/>
                <w:szCs w:val="20"/>
              </w:rPr>
            </w:pPr>
            <w:r w:rsidRPr="00D41F96">
              <w:rPr>
                <w:bCs/>
                <w:sz w:val="20"/>
                <w:szCs w:val="20"/>
              </w:rPr>
              <w:t>Stuart Poynor</w:t>
            </w:r>
          </w:p>
        </w:tc>
        <w:tc>
          <w:tcPr>
            <w:tcW w:w="1244" w:type="dxa"/>
          </w:tcPr>
          <w:p w14:paraId="4D4B0140" w14:textId="31DBC883" w:rsidR="00A612F6" w:rsidRPr="00D41F96" w:rsidRDefault="00A612F6" w:rsidP="00192258">
            <w:pPr>
              <w:jc w:val="center"/>
              <w:rPr>
                <w:sz w:val="20"/>
                <w:szCs w:val="20"/>
              </w:rPr>
            </w:pPr>
            <w:r w:rsidRPr="00D41F96">
              <w:rPr>
                <w:sz w:val="20"/>
                <w:szCs w:val="20"/>
              </w:rPr>
              <w:t>1</w:t>
            </w:r>
          </w:p>
        </w:tc>
        <w:tc>
          <w:tcPr>
            <w:tcW w:w="1011" w:type="dxa"/>
          </w:tcPr>
          <w:p w14:paraId="517BD548" w14:textId="57A82227" w:rsidR="00A612F6" w:rsidRPr="00D41F96" w:rsidRDefault="00A612F6" w:rsidP="00192258">
            <w:pPr>
              <w:jc w:val="center"/>
              <w:rPr>
                <w:sz w:val="20"/>
                <w:szCs w:val="20"/>
              </w:rPr>
            </w:pPr>
            <w:r w:rsidRPr="00D41F96">
              <w:rPr>
                <w:sz w:val="20"/>
                <w:szCs w:val="20"/>
              </w:rPr>
              <w:t>0</w:t>
            </w:r>
          </w:p>
        </w:tc>
      </w:tr>
      <w:tr w:rsidR="00A612F6" w:rsidRPr="00D41F96" w14:paraId="349FF57B" w14:textId="77777777" w:rsidTr="00BD5C26">
        <w:trPr>
          <w:jc w:val="center"/>
        </w:trPr>
        <w:tc>
          <w:tcPr>
            <w:tcW w:w="2491" w:type="dxa"/>
          </w:tcPr>
          <w:p w14:paraId="47C10D70" w14:textId="469D7769" w:rsidR="00A612F6" w:rsidRPr="00D41F96" w:rsidRDefault="00A612F6" w:rsidP="00192258">
            <w:pPr>
              <w:rPr>
                <w:sz w:val="20"/>
                <w:szCs w:val="20"/>
              </w:rPr>
            </w:pPr>
            <w:r w:rsidRPr="00D41F96">
              <w:rPr>
                <w:sz w:val="20"/>
                <w:szCs w:val="20"/>
              </w:rPr>
              <w:t>Shaun Beebe</w:t>
            </w:r>
          </w:p>
        </w:tc>
        <w:tc>
          <w:tcPr>
            <w:tcW w:w="1244" w:type="dxa"/>
          </w:tcPr>
          <w:p w14:paraId="542D4D84" w14:textId="08E62786" w:rsidR="00A612F6" w:rsidRPr="00D41F96" w:rsidRDefault="00A612F6" w:rsidP="00192258">
            <w:pPr>
              <w:jc w:val="center"/>
              <w:rPr>
                <w:sz w:val="20"/>
                <w:szCs w:val="20"/>
              </w:rPr>
            </w:pPr>
            <w:r w:rsidRPr="00D41F96">
              <w:rPr>
                <w:sz w:val="20"/>
                <w:szCs w:val="20"/>
              </w:rPr>
              <w:t>1</w:t>
            </w:r>
          </w:p>
        </w:tc>
        <w:tc>
          <w:tcPr>
            <w:tcW w:w="1011" w:type="dxa"/>
          </w:tcPr>
          <w:p w14:paraId="690393E6" w14:textId="2559580A" w:rsidR="00A612F6" w:rsidRPr="00D41F96" w:rsidRDefault="00A612F6" w:rsidP="00192258">
            <w:pPr>
              <w:jc w:val="center"/>
              <w:rPr>
                <w:sz w:val="20"/>
                <w:szCs w:val="20"/>
                <w:highlight w:val="yellow"/>
              </w:rPr>
            </w:pPr>
            <w:r w:rsidRPr="00D41F96">
              <w:rPr>
                <w:sz w:val="20"/>
                <w:szCs w:val="20"/>
              </w:rPr>
              <w:t>1</w:t>
            </w:r>
          </w:p>
        </w:tc>
        <w:tc>
          <w:tcPr>
            <w:tcW w:w="2222" w:type="dxa"/>
          </w:tcPr>
          <w:p w14:paraId="494DBB51" w14:textId="3C44F9B2" w:rsidR="00A612F6" w:rsidRPr="00D41F96" w:rsidRDefault="00A612F6" w:rsidP="00192258">
            <w:pPr>
              <w:rPr>
                <w:sz w:val="20"/>
                <w:szCs w:val="20"/>
              </w:rPr>
            </w:pPr>
            <w:r w:rsidRPr="00D41F96">
              <w:rPr>
                <w:bCs/>
                <w:color w:val="000000" w:themeColor="text1"/>
                <w:sz w:val="20"/>
                <w:szCs w:val="20"/>
              </w:rPr>
              <w:t>Dr Stephen Shortt</w:t>
            </w:r>
          </w:p>
        </w:tc>
        <w:tc>
          <w:tcPr>
            <w:tcW w:w="1244" w:type="dxa"/>
          </w:tcPr>
          <w:p w14:paraId="4617E752" w14:textId="0C43724A" w:rsidR="00A612F6" w:rsidRPr="00D41F96" w:rsidRDefault="00A612F6" w:rsidP="00192258">
            <w:pPr>
              <w:jc w:val="center"/>
              <w:rPr>
                <w:sz w:val="20"/>
                <w:szCs w:val="20"/>
              </w:rPr>
            </w:pPr>
            <w:r w:rsidRPr="00D41F96">
              <w:rPr>
                <w:sz w:val="20"/>
                <w:szCs w:val="20"/>
              </w:rPr>
              <w:t>1</w:t>
            </w:r>
          </w:p>
        </w:tc>
        <w:tc>
          <w:tcPr>
            <w:tcW w:w="1011" w:type="dxa"/>
          </w:tcPr>
          <w:p w14:paraId="1E1206EA" w14:textId="68F5258D" w:rsidR="00A612F6" w:rsidRPr="00D41F96" w:rsidRDefault="00A612F6" w:rsidP="00192258">
            <w:pPr>
              <w:jc w:val="center"/>
              <w:rPr>
                <w:sz w:val="20"/>
                <w:szCs w:val="20"/>
              </w:rPr>
            </w:pPr>
            <w:r w:rsidRPr="00D41F96">
              <w:rPr>
                <w:sz w:val="20"/>
                <w:szCs w:val="20"/>
              </w:rPr>
              <w:t>1</w:t>
            </w:r>
          </w:p>
        </w:tc>
      </w:tr>
      <w:tr w:rsidR="00A612F6" w:rsidRPr="00D41F96" w14:paraId="6569AA2A" w14:textId="77777777" w:rsidTr="00BD5C26">
        <w:trPr>
          <w:jc w:val="center"/>
        </w:trPr>
        <w:tc>
          <w:tcPr>
            <w:tcW w:w="2491" w:type="dxa"/>
          </w:tcPr>
          <w:p w14:paraId="77994B8B" w14:textId="21FAD927" w:rsidR="00A612F6" w:rsidRPr="00D41F96" w:rsidRDefault="00A612F6" w:rsidP="00192258">
            <w:pPr>
              <w:rPr>
                <w:sz w:val="20"/>
                <w:szCs w:val="20"/>
              </w:rPr>
            </w:pPr>
            <w:r w:rsidRPr="00D41F96">
              <w:rPr>
                <w:bCs/>
                <w:color w:val="000000" w:themeColor="text1"/>
                <w:sz w:val="20"/>
                <w:szCs w:val="20"/>
              </w:rPr>
              <w:t>Sue Clague</w:t>
            </w:r>
          </w:p>
        </w:tc>
        <w:tc>
          <w:tcPr>
            <w:tcW w:w="1244" w:type="dxa"/>
          </w:tcPr>
          <w:p w14:paraId="4EF407DC" w14:textId="0086FA5A" w:rsidR="00A612F6" w:rsidRPr="00D41F96" w:rsidRDefault="00A612F6" w:rsidP="00192258">
            <w:pPr>
              <w:jc w:val="center"/>
              <w:rPr>
                <w:sz w:val="20"/>
                <w:szCs w:val="20"/>
              </w:rPr>
            </w:pPr>
            <w:r w:rsidRPr="00D41F96">
              <w:rPr>
                <w:sz w:val="20"/>
                <w:szCs w:val="20"/>
              </w:rPr>
              <w:t>1</w:t>
            </w:r>
          </w:p>
        </w:tc>
        <w:tc>
          <w:tcPr>
            <w:tcW w:w="1011" w:type="dxa"/>
          </w:tcPr>
          <w:p w14:paraId="02DE6036" w14:textId="6F935118" w:rsidR="00A612F6" w:rsidRPr="00D41F96" w:rsidRDefault="00A612F6" w:rsidP="00192258">
            <w:pPr>
              <w:jc w:val="center"/>
              <w:rPr>
                <w:sz w:val="20"/>
                <w:szCs w:val="20"/>
              </w:rPr>
            </w:pPr>
            <w:r w:rsidRPr="00D41F96">
              <w:rPr>
                <w:sz w:val="20"/>
                <w:szCs w:val="20"/>
              </w:rPr>
              <w:t>1</w:t>
            </w:r>
          </w:p>
        </w:tc>
        <w:tc>
          <w:tcPr>
            <w:tcW w:w="2222" w:type="dxa"/>
          </w:tcPr>
          <w:p w14:paraId="281DB091" w14:textId="3D2C08D7" w:rsidR="00A612F6" w:rsidRPr="00D41F96" w:rsidRDefault="00A612F6" w:rsidP="00192258">
            <w:pPr>
              <w:rPr>
                <w:sz w:val="20"/>
                <w:szCs w:val="20"/>
              </w:rPr>
            </w:pPr>
            <w:r w:rsidRPr="00D41F96">
              <w:rPr>
                <w:bCs/>
                <w:color w:val="000000" w:themeColor="text1"/>
                <w:sz w:val="20"/>
                <w:szCs w:val="20"/>
              </w:rPr>
              <w:t>Dr Richard Stratton</w:t>
            </w:r>
          </w:p>
        </w:tc>
        <w:tc>
          <w:tcPr>
            <w:tcW w:w="1244" w:type="dxa"/>
          </w:tcPr>
          <w:p w14:paraId="160B5FF4" w14:textId="12843AF5" w:rsidR="00A612F6" w:rsidRPr="00D41F96" w:rsidRDefault="00A612F6" w:rsidP="00192258">
            <w:pPr>
              <w:jc w:val="center"/>
              <w:rPr>
                <w:sz w:val="20"/>
                <w:szCs w:val="20"/>
              </w:rPr>
            </w:pPr>
            <w:r w:rsidRPr="00D41F96">
              <w:rPr>
                <w:sz w:val="20"/>
                <w:szCs w:val="20"/>
              </w:rPr>
              <w:t>1</w:t>
            </w:r>
          </w:p>
        </w:tc>
        <w:tc>
          <w:tcPr>
            <w:tcW w:w="1011" w:type="dxa"/>
          </w:tcPr>
          <w:p w14:paraId="4D6CE3BD" w14:textId="1FAE9367" w:rsidR="00A612F6" w:rsidRPr="00D41F96" w:rsidRDefault="00A612F6" w:rsidP="00192258">
            <w:pPr>
              <w:jc w:val="center"/>
              <w:rPr>
                <w:sz w:val="20"/>
                <w:szCs w:val="20"/>
                <w:highlight w:val="yellow"/>
              </w:rPr>
            </w:pPr>
            <w:r w:rsidRPr="00D41F96">
              <w:rPr>
                <w:sz w:val="20"/>
                <w:szCs w:val="20"/>
              </w:rPr>
              <w:t>1</w:t>
            </w:r>
          </w:p>
        </w:tc>
      </w:tr>
      <w:tr w:rsidR="00A612F6" w:rsidRPr="00D41F96" w14:paraId="1D823511" w14:textId="77777777" w:rsidTr="00BD5C26">
        <w:trPr>
          <w:jc w:val="center"/>
        </w:trPr>
        <w:tc>
          <w:tcPr>
            <w:tcW w:w="2491" w:type="dxa"/>
          </w:tcPr>
          <w:p w14:paraId="21B20BAA" w14:textId="2F697720" w:rsidR="00A612F6" w:rsidRPr="00D41F96" w:rsidRDefault="00A612F6" w:rsidP="00192258">
            <w:pPr>
              <w:rPr>
                <w:sz w:val="20"/>
                <w:szCs w:val="20"/>
              </w:rPr>
            </w:pPr>
            <w:r w:rsidRPr="00D41F96">
              <w:rPr>
                <w:bCs/>
                <w:color w:val="000000" w:themeColor="text1"/>
                <w:sz w:val="20"/>
                <w:szCs w:val="20"/>
              </w:rPr>
              <w:t>Lucy Dadge</w:t>
            </w:r>
          </w:p>
        </w:tc>
        <w:tc>
          <w:tcPr>
            <w:tcW w:w="1244" w:type="dxa"/>
          </w:tcPr>
          <w:p w14:paraId="46763CA5" w14:textId="553F0AC9" w:rsidR="00A612F6" w:rsidRPr="00D41F96" w:rsidRDefault="00A612F6" w:rsidP="00192258">
            <w:pPr>
              <w:jc w:val="center"/>
              <w:rPr>
                <w:sz w:val="20"/>
                <w:szCs w:val="20"/>
              </w:rPr>
            </w:pPr>
            <w:r w:rsidRPr="00D41F96">
              <w:rPr>
                <w:sz w:val="20"/>
                <w:szCs w:val="20"/>
              </w:rPr>
              <w:t>1</w:t>
            </w:r>
          </w:p>
        </w:tc>
        <w:tc>
          <w:tcPr>
            <w:tcW w:w="1011" w:type="dxa"/>
          </w:tcPr>
          <w:p w14:paraId="41014F26" w14:textId="019B0148" w:rsidR="00A612F6" w:rsidRPr="00D41F96" w:rsidRDefault="00A612F6" w:rsidP="00192258">
            <w:pPr>
              <w:jc w:val="center"/>
              <w:rPr>
                <w:sz w:val="20"/>
                <w:szCs w:val="20"/>
              </w:rPr>
            </w:pPr>
            <w:r w:rsidRPr="00D41F96">
              <w:rPr>
                <w:sz w:val="20"/>
                <w:szCs w:val="20"/>
              </w:rPr>
              <w:t>1</w:t>
            </w:r>
          </w:p>
        </w:tc>
        <w:tc>
          <w:tcPr>
            <w:tcW w:w="2222" w:type="dxa"/>
          </w:tcPr>
          <w:p w14:paraId="6A462A09" w14:textId="5D5BFE83" w:rsidR="00A612F6" w:rsidRPr="00D41F96" w:rsidRDefault="00A612F6" w:rsidP="00192258">
            <w:pPr>
              <w:rPr>
                <w:sz w:val="20"/>
                <w:szCs w:val="20"/>
              </w:rPr>
            </w:pPr>
            <w:r w:rsidRPr="00D41F96">
              <w:rPr>
                <w:bCs/>
                <w:color w:val="000000" w:themeColor="text1"/>
                <w:sz w:val="20"/>
                <w:szCs w:val="20"/>
              </w:rPr>
              <w:t>Amanda Sullivan</w:t>
            </w:r>
          </w:p>
        </w:tc>
        <w:tc>
          <w:tcPr>
            <w:tcW w:w="1244" w:type="dxa"/>
          </w:tcPr>
          <w:p w14:paraId="20C7952E" w14:textId="75D673B6" w:rsidR="00A612F6" w:rsidRPr="00D41F96" w:rsidRDefault="00A612F6" w:rsidP="00192258">
            <w:pPr>
              <w:jc w:val="center"/>
              <w:rPr>
                <w:sz w:val="20"/>
                <w:szCs w:val="20"/>
              </w:rPr>
            </w:pPr>
            <w:r w:rsidRPr="00D41F96">
              <w:rPr>
                <w:sz w:val="20"/>
                <w:szCs w:val="20"/>
              </w:rPr>
              <w:t>1</w:t>
            </w:r>
          </w:p>
        </w:tc>
        <w:tc>
          <w:tcPr>
            <w:tcW w:w="1011" w:type="dxa"/>
          </w:tcPr>
          <w:p w14:paraId="23B2CD7F" w14:textId="07598F98" w:rsidR="00A612F6" w:rsidRPr="00D41F96" w:rsidRDefault="00A612F6" w:rsidP="00192258">
            <w:pPr>
              <w:jc w:val="center"/>
              <w:rPr>
                <w:sz w:val="20"/>
                <w:szCs w:val="20"/>
              </w:rPr>
            </w:pPr>
            <w:r w:rsidRPr="00D41F96">
              <w:rPr>
                <w:sz w:val="20"/>
                <w:szCs w:val="20"/>
              </w:rPr>
              <w:t>1</w:t>
            </w:r>
          </w:p>
        </w:tc>
      </w:tr>
      <w:tr w:rsidR="00A612F6" w:rsidRPr="00D41F96" w14:paraId="17FF68B7" w14:textId="77777777" w:rsidTr="00BD5C26">
        <w:trPr>
          <w:jc w:val="center"/>
        </w:trPr>
        <w:tc>
          <w:tcPr>
            <w:tcW w:w="2491" w:type="dxa"/>
          </w:tcPr>
          <w:p w14:paraId="273A7BEF" w14:textId="7C0BC4D0" w:rsidR="00A612F6" w:rsidRPr="00D41F96" w:rsidRDefault="00A612F6" w:rsidP="00192258">
            <w:pPr>
              <w:rPr>
                <w:sz w:val="20"/>
                <w:szCs w:val="20"/>
              </w:rPr>
            </w:pPr>
            <w:r w:rsidRPr="00D41F96">
              <w:rPr>
                <w:bCs/>
                <w:color w:val="000000" w:themeColor="text1"/>
                <w:sz w:val="20"/>
                <w:szCs w:val="20"/>
              </w:rPr>
              <w:t>Eleri de Gilbert</w:t>
            </w:r>
          </w:p>
        </w:tc>
        <w:tc>
          <w:tcPr>
            <w:tcW w:w="1244" w:type="dxa"/>
          </w:tcPr>
          <w:p w14:paraId="09B1407E" w14:textId="6E8DB4C8" w:rsidR="00A612F6" w:rsidRPr="00D41F96" w:rsidRDefault="00A612F6" w:rsidP="00192258">
            <w:pPr>
              <w:jc w:val="center"/>
              <w:rPr>
                <w:sz w:val="20"/>
                <w:szCs w:val="20"/>
              </w:rPr>
            </w:pPr>
            <w:r w:rsidRPr="00D41F96">
              <w:rPr>
                <w:sz w:val="20"/>
                <w:szCs w:val="20"/>
              </w:rPr>
              <w:t>1</w:t>
            </w:r>
          </w:p>
        </w:tc>
        <w:tc>
          <w:tcPr>
            <w:tcW w:w="1011" w:type="dxa"/>
          </w:tcPr>
          <w:p w14:paraId="7003CBE1" w14:textId="328CC880" w:rsidR="00A612F6" w:rsidRPr="00D41F96" w:rsidRDefault="00A612F6" w:rsidP="00192258">
            <w:pPr>
              <w:jc w:val="center"/>
              <w:rPr>
                <w:sz w:val="20"/>
                <w:szCs w:val="20"/>
              </w:rPr>
            </w:pPr>
            <w:r w:rsidRPr="00D41F96">
              <w:rPr>
                <w:sz w:val="20"/>
                <w:szCs w:val="20"/>
              </w:rPr>
              <w:t>1</w:t>
            </w:r>
          </w:p>
        </w:tc>
        <w:tc>
          <w:tcPr>
            <w:tcW w:w="2222" w:type="dxa"/>
          </w:tcPr>
          <w:p w14:paraId="5CB17A16" w14:textId="2D3FE2B3" w:rsidR="00A612F6" w:rsidRPr="00D41F96" w:rsidRDefault="00A612F6" w:rsidP="00192258">
            <w:pPr>
              <w:rPr>
                <w:sz w:val="20"/>
                <w:szCs w:val="20"/>
              </w:rPr>
            </w:pPr>
            <w:r w:rsidRPr="00D41F96">
              <w:rPr>
                <w:bCs/>
                <w:color w:val="000000" w:themeColor="text1"/>
                <w:sz w:val="20"/>
                <w:szCs w:val="20"/>
              </w:rPr>
              <w:t>Sue Sunderland</w:t>
            </w:r>
          </w:p>
        </w:tc>
        <w:tc>
          <w:tcPr>
            <w:tcW w:w="1244" w:type="dxa"/>
          </w:tcPr>
          <w:p w14:paraId="1FA587DE" w14:textId="3F21FB7D" w:rsidR="00A612F6" w:rsidRPr="00D41F96" w:rsidRDefault="00A612F6" w:rsidP="00192258">
            <w:pPr>
              <w:jc w:val="center"/>
              <w:rPr>
                <w:sz w:val="20"/>
                <w:szCs w:val="20"/>
              </w:rPr>
            </w:pPr>
            <w:r w:rsidRPr="00D41F96">
              <w:rPr>
                <w:sz w:val="20"/>
                <w:szCs w:val="20"/>
              </w:rPr>
              <w:t>1</w:t>
            </w:r>
          </w:p>
        </w:tc>
        <w:tc>
          <w:tcPr>
            <w:tcW w:w="1011" w:type="dxa"/>
          </w:tcPr>
          <w:p w14:paraId="2C5A1C60" w14:textId="11E65E0A" w:rsidR="00A612F6" w:rsidRPr="00D41F96" w:rsidRDefault="00A612F6" w:rsidP="00192258">
            <w:pPr>
              <w:jc w:val="center"/>
              <w:rPr>
                <w:sz w:val="20"/>
                <w:szCs w:val="20"/>
              </w:rPr>
            </w:pPr>
            <w:r w:rsidRPr="00D41F96">
              <w:rPr>
                <w:sz w:val="20"/>
                <w:szCs w:val="20"/>
              </w:rPr>
              <w:t>1</w:t>
            </w:r>
          </w:p>
        </w:tc>
      </w:tr>
      <w:tr w:rsidR="00A612F6" w:rsidRPr="00D41F96" w14:paraId="4DB43D6B" w14:textId="77777777" w:rsidTr="00BD5C26">
        <w:trPr>
          <w:jc w:val="center"/>
        </w:trPr>
        <w:tc>
          <w:tcPr>
            <w:tcW w:w="2491" w:type="dxa"/>
          </w:tcPr>
          <w:p w14:paraId="3C610627" w14:textId="6A8A569F" w:rsidR="00A612F6" w:rsidRPr="00D41F96" w:rsidRDefault="00A612F6" w:rsidP="00192258">
            <w:pPr>
              <w:rPr>
                <w:sz w:val="20"/>
                <w:szCs w:val="20"/>
              </w:rPr>
            </w:pPr>
            <w:r w:rsidRPr="00D41F96">
              <w:rPr>
                <w:bCs/>
                <w:color w:val="000000" w:themeColor="text1"/>
                <w:sz w:val="20"/>
                <w:szCs w:val="20"/>
              </w:rPr>
              <w:t>Dr James Hopkinson</w:t>
            </w:r>
          </w:p>
        </w:tc>
        <w:tc>
          <w:tcPr>
            <w:tcW w:w="1244" w:type="dxa"/>
          </w:tcPr>
          <w:p w14:paraId="7135DF8E" w14:textId="4D5D5A4F" w:rsidR="00A612F6" w:rsidRPr="00D41F96" w:rsidRDefault="00A612F6" w:rsidP="00192258">
            <w:pPr>
              <w:jc w:val="center"/>
              <w:rPr>
                <w:sz w:val="20"/>
                <w:szCs w:val="20"/>
              </w:rPr>
            </w:pPr>
            <w:r w:rsidRPr="00D41F96">
              <w:rPr>
                <w:sz w:val="20"/>
                <w:szCs w:val="20"/>
              </w:rPr>
              <w:t>1</w:t>
            </w:r>
          </w:p>
        </w:tc>
        <w:tc>
          <w:tcPr>
            <w:tcW w:w="1011" w:type="dxa"/>
          </w:tcPr>
          <w:p w14:paraId="3ACE3F2D" w14:textId="5DF4A9D2" w:rsidR="00A612F6" w:rsidRPr="00D41F96" w:rsidRDefault="00A612F6" w:rsidP="00192258">
            <w:pPr>
              <w:jc w:val="center"/>
              <w:rPr>
                <w:sz w:val="20"/>
                <w:szCs w:val="20"/>
              </w:rPr>
            </w:pPr>
            <w:r w:rsidRPr="00D41F96">
              <w:rPr>
                <w:sz w:val="20"/>
                <w:szCs w:val="20"/>
              </w:rPr>
              <w:t>1</w:t>
            </w:r>
          </w:p>
        </w:tc>
        <w:tc>
          <w:tcPr>
            <w:tcW w:w="2222" w:type="dxa"/>
          </w:tcPr>
          <w:p w14:paraId="155A6D1A" w14:textId="06E8B137" w:rsidR="00A612F6" w:rsidRPr="00D41F96" w:rsidRDefault="00A612F6" w:rsidP="00192258">
            <w:pPr>
              <w:rPr>
                <w:sz w:val="20"/>
                <w:szCs w:val="20"/>
              </w:rPr>
            </w:pPr>
            <w:r w:rsidRPr="00D41F96">
              <w:rPr>
                <w:bCs/>
                <w:sz w:val="20"/>
                <w:szCs w:val="20"/>
              </w:rPr>
              <w:t>Jon Towler</w:t>
            </w:r>
          </w:p>
        </w:tc>
        <w:tc>
          <w:tcPr>
            <w:tcW w:w="1244" w:type="dxa"/>
          </w:tcPr>
          <w:p w14:paraId="49184A6C" w14:textId="15B9B351" w:rsidR="00A612F6" w:rsidRPr="00D41F96" w:rsidRDefault="00A612F6" w:rsidP="00192258">
            <w:pPr>
              <w:jc w:val="center"/>
              <w:rPr>
                <w:sz w:val="20"/>
                <w:szCs w:val="20"/>
              </w:rPr>
            </w:pPr>
            <w:r w:rsidRPr="00D41F96">
              <w:rPr>
                <w:sz w:val="20"/>
                <w:szCs w:val="20"/>
              </w:rPr>
              <w:t>1</w:t>
            </w:r>
          </w:p>
        </w:tc>
        <w:tc>
          <w:tcPr>
            <w:tcW w:w="1011" w:type="dxa"/>
          </w:tcPr>
          <w:p w14:paraId="43EBF21E" w14:textId="4DB2525D" w:rsidR="00A612F6" w:rsidRPr="00D41F96" w:rsidRDefault="00A612F6" w:rsidP="00192258">
            <w:pPr>
              <w:jc w:val="center"/>
              <w:rPr>
                <w:sz w:val="20"/>
                <w:szCs w:val="20"/>
              </w:rPr>
            </w:pPr>
            <w:r w:rsidRPr="00D41F96">
              <w:rPr>
                <w:sz w:val="20"/>
                <w:szCs w:val="20"/>
              </w:rPr>
              <w:t>1</w:t>
            </w:r>
          </w:p>
        </w:tc>
      </w:tr>
      <w:tr w:rsidR="00A612F6" w:rsidRPr="00D41F96" w14:paraId="2C790485" w14:textId="77777777" w:rsidTr="00BD5C26">
        <w:trPr>
          <w:jc w:val="center"/>
        </w:trPr>
        <w:tc>
          <w:tcPr>
            <w:tcW w:w="2491" w:type="dxa"/>
          </w:tcPr>
          <w:p w14:paraId="16A50784" w14:textId="582A03BA" w:rsidR="00A612F6" w:rsidRPr="00D41F96" w:rsidRDefault="00A612F6" w:rsidP="00192258">
            <w:pPr>
              <w:rPr>
                <w:bCs/>
                <w:color w:val="000000" w:themeColor="text1"/>
                <w:sz w:val="20"/>
                <w:szCs w:val="20"/>
              </w:rPr>
            </w:pPr>
            <w:r w:rsidRPr="00D41F96">
              <w:rPr>
                <w:bCs/>
                <w:color w:val="000000" w:themeColor="text1"/>
                <w:sz w:val="20"/>
                <w:szCs w:val="20"/>
              </w:rPr>
              <w:t>Dr Hilary Lovelock</w:t>
            </w:r>
          </w:p>
        </w:tc>
        <w:tc>
          <w:tcPr>
            <w:tcW w:w="1244" w:type="dxa"/>
          </w:tcPr>
          <w:p w14:paraId="541E1E08" w14:textId="115E7A12" w:rsidR="00A612F6" w:rsidRPr="00D41F96" w:rsidRDefault="00A612F6" w:rsidP="00192258">
            <w:pPr>
              <w:jc w:val="center"/>
              <w:rPr>
                <w:sz w:val="20"/>
                <w:szCs w:val="20"/>
              </w:rPr>
            </w:pPr>
            <w:r w:rsidRPr="00D41F96">
              <w:rPr>
                <w:sz w:val="20"/>
                <w:szCs w:val="20"/>
              </w:rPr>
              <w:t>1</w:t>
            </w:r>
          </w:p>
        </w:tc>
        <w:tc>
          <w:tcPr>
            <w:tcW w:w="1011" w:type="dxa"/>
          </w:tcPr>
          <w:p w14:paraId="2272F2E6" w14:textId="24537C7F" w:rsidR="00A612F6" w:rsidRPr="00D41F96" w:rsidRDefault="00A612F6" w:rsidP="00192258">
            <w:pPr>
              <w:jc w:val="center"/>
              <w:rPr>
                <w:sz w:val="20"/>
                <w:szCs w:val="20"/>
              </w:rPr>
            </w:pPr>
            <w:r w:rsidRPr="00D41F96">
              <w:rPr>
                <w:sz w:val="20"/>
                <w:szCs w:val="20"/>
              </w:rPr>
              <w:t>0</w:t>
            </w:r>
          </w:p>
        </w:tc>
        <w:tc>
          <w:tcPr>
            <w:tcW w:w="2222" w:type="dxa"/>
          </w:tcPr>
          <w:p w14:paraId="2EDD1ACD" w14:textId="27E349B2" w:rsidR="00A612F6" w:rsidRPr="00D41F96" w:rsidRDefault="00A612F6" w:rsidP="00192258">
            <w:pPr>
              <w:rPr>
                <w:bCs/>
                <w:color w:val="000000" w:themeColor="text1"/>
                <w:sz w:val="20"/>
                <w:szCs w:val="20"/>
              </w:rPr>
            </w:pPr>
            <w:r w:rsidRPr="00D41F96">
              <w:rPr>
                <w:bCs/>
                <w:sz w:val="20"/>
                <w:szCs w:val="20"/>
              </w:rPr>
              <w:t>Rosa Waddingham</w:t>
            </w:r>
          </w:p>
        </w:tc>
        <w:tc>
          <w:tcPr>
            <w:tcW w:w="1244" w:type="dxa"/>
          </w:tcPr>
          <w:p w14:paraId="7359FB9E" w14:textId="1020FA27" w:rsidR="00A612F6" w:rsidRPr="00D41F96" w:rsidRDefault="00A612F6" w:rsidP="00192258">
            <w:pPr>
              <w:jc w:val="center"/>
              <w:rPr>
                <w:sz w:val="20"/>
                <w:szCs w:val="20"/>
              </w:rPr>
            </w:pPr>
            <w:r w:rsidRPr="00D41F96">
              <w:rPr>
                <w:sz w:val="20"/>
                <w:szCs w:val="20"/>
              </w:rPr>
              <w:t>1</w:t>
            </w:r>
          </w:p>
        </w:tc>
        <w:tc>
          <w:tcPr>
            <w:tcW w:w="1011" w:type="dxa"/>
          </w:tcPr>
          <w:p w14:paraId="5E16D1BC" w14:textId="4D0EA47C" w:rsidR="00A612F6" w:rsidRPr="00D41F96" w:rsidRDefault="00A612F6" w:rsidP="00192258">
            <w:pPr>
              <w:jc w:val="center"/>
              <w:rPr>
                <w:sz w:val="20"/>
                <w:szCs w:val="20"/>
              </w:rPr>
            </w:pPr>
            <w:r w:rsidRPr="00D41F96">
              <w:rPr>
                <w:sz w:val="20"/>
                <w:szCs w:val="20"/>
              </w:rPr>
              <w:t>1</w:t>
            </w:r>
          </w:p>
        </w:tc>
      </w:tr>
      <w:tr w:rsidR="00A612F6" w:rsidRPr="00D41F96" w14:paraId="0598A271" w14:textId="77777777" w:rsidTr="00BD5C26">
        <w:trPr>
          <w:jc w:val="center"/>
        </w:trPr>
        <w:tc>
          <w:tcPr>
            <w:tcW w:w="2491" w:type="dxa"/>
          </w:tcPr>
          <w:p w14:paraId="39AF3962" w14:textId="00266B96" w:rsidR="00A612F6" w:rsidRPr="00D41F96" w:rsidRDefault="00A612F6" w:rsidP="00192258">
            <w:pPr>
              <w:rPr>
                <w:sz w:val="20"/>
                <w:szCs w:val="20"/>
              </w:rPr>
            </w:pPr>
            <w:r w:rsidRPr="00D41F96">
              <w:rPr>
                <w:bCs/>
                <w:sz w:val="20"/>
                <w:szCs w:val="20"/>
              </w:rPr>
              <w:t>Dr Adedeji Okubadejo</w:t>
            </w:r>
          </w:p>
        </w:tc>
        <w:tc>
          <w:tcPr>
            <w:tcW w:w="1244" w:type="dxa"/>
          </w:tcPr>
          <w:p w14:paraId="123940FE" w14:textId="707DB132" w:rsidR="00A612F6" w:rsidRPr="00D41F96" w:rsidRDefault="00A612F6" w:rsidP="00192258">
            <w:pPr>
              <w:jc w:val="center"/>
              <w:rPr>
                <w:sz w:val="20"/>
                <w:szCs w:val="20"/>
              </w:rPr>
            </w:pPr>
            <w:r w:rsidRPr="00D41F96">
              <w:rPr>
                <w:sz w:val="20"/>
                <w:szCs w:val="20"/>
              </w:rPr>
              <w:t>1</w:t>
            </w:r>
          </w:p>
        </w:tc>
        <w:tc>
          <w:tcPr>
            <w:tcW w:w="1011" w:type="dxa"/>
          </w:tcPr>
          <w:p w14:paraId="397F0254" w14:textId="0A0133A7" w:rsidR="00A612F6" w:rsidRPr="00D41F96" w:rsidRDefault="00F80C54" w:rsidP="00192258">
            <w:pPr>
              <w:jc w:val="center"/>
              <w:rPr>
                <w:sz w:val="20"/>
                <w:szCs w:val="20"/>
              </w:rPr>
            </w:pPr>
            <w:r w:rsidRPr="00D41F96">
              <w:rPr>
                <w:sz w:val="20"/>
                <w:szCs w:val="20"/>
              </w:rPr>
              <w:t>0</w:t>
            </w:r>
          </w:p>
        </w:tc>
        <w:tc>
          <w:tcPr>
            <w:tcW w:w="2222" w:type="dxa"/>
          </w:tcPr>
          <w:p w14:paraId="588910E1" w14:textId="2EF63D2F" w:rsidR="00A612F6" w:rsidRPr="00D41F96" w:rsidRDefault="00A612F6" w:rsidP="00192258">
            <w:pPr>
              <w:rPr>
                <w:sz w:val="20"/>
                <w:szCs w:val="20"/>
              </w:rPr>
            </w:pPr>
          </w:p>
        </w:tc>
        <w:tc>
          <w:tcPr>
            <w:tcW w:w="1244" w:type="dxa"/>
          </w:tcPr>
          <w:p w14:paraId="1D5962B4" w14:textId="0D658C1A" w:rsidR="00A612F6" w:rsidRPr="00D41F96" w:rsidRDefault="00A612F6" w:rsidP="00192258">
            <w:pPr>
              <w:jc w:val="center"/>
              <w:rPr>
                <w:sz w:val="20"/>
                <w:szCs w:val="20"/>
              </w:rPr>
            </w:pPr>
          </w:p>
        </w:tc>
        <w:tc>
          <w:tcPr>
            <w:tcW w:w="1011" w:type="dxa"/>
          </w:tcPr>
          <w:p w14:paraId="092C5A80" w14:textId="683326D4" w:rsidR="00A612F6" w:rsidRPr="00D41F96" w:rsidRDefault="00A612F6" w:rsidP="00192258">
            <w:pPr>
              <w:jc w:val="center"/>
              <w:rPr>
                <w:sz w:val="20"/>
                <w:szCs w:val="20"/>
                <w:highlight w:val="yellow"/>
              </w:rPr>
            </w:pPr>
          </w:p>
        </w:tc>
      </w:tr>
      <w:tr w:rsidR="00A612F6" w:rsidRPr="00D41F96" w14:paraId="14B5E29F" w14:textId="77777777" w:rsidTr="00BD5C26">
        <w:trPr>
          <w:jc w:val="center"/>
        </w:trPr>
        <w:tc>
          <w:tcPr>
            <w:tcW w:w="9223" w:type="dxa"/>
            <w:gridSpan w:val="6"/>
            <w:tcBorders>
              <w:left w:val="nil"/>
              <w:bottom w:val="nil"/>
              <w:right w:val="nil"/>
            </w:tcBorders>
          </w:tcPr>
          <w:p w14:paraId="15706A97" w14:textId="12617FDF" w:rsidR="00A612F6" w:rsidRPr="00D41F96" w:rsidRDefault="00A612F6" w:rsidP="00192258">
            <w:pPr>
              <w:spacing w:line="276" w:lineRule="auto"/>
              <w:rPr>
                <w:i/>
                <w:sz w:val="20"/>
                <w:szCs w:val="20"/>
              </w:rPr>
            </w:pPr>
          </w:p>
        </w:tc>
      </w:tr>
    </w:tbl>
    <w:p w14:paraId="2D4F10B0" w14:textId="170BD4EC" w:rsidR="00470B93" w:rsidRPr="00192258" w:rsidRDefault="001975E4" w:rsidP="00192258">
      <w:pPr>
        <w:spacing w:line="276" w:lineRule="auto"/>
        <w:rPr>
          <w:szCs w:val="22"/>
        </w:rPr>
      </w:pPr>
      <w:r w:rsidRPr="00192258">
        <w:rPr>
          <w:szCs w:val="22"/>
        </w:rPr>
        <w:br w:type="page"/>
      </w:r>
    </w:p>
    <w:tbl>
      <w:tblPr>
        <w:tblW w:w="10374" w:type="dxa"/>
        <w:jc w:val="center"/>
        <w:tblLayout w:type="fixed"/>
        <w:tblLook w:val="04A0" w:firstRow="1" w:lastRow="0" w:firstColumn="1" w:lastColumn="0" w:noHBand="0" w:noVBand="1"/>
      </w:tblPr>
      <w:tblGrid>
        <w:gridCol w:w="1562"/>
        <w:gridCol w:w="8812"/>
      </w:tblGrid>
      <w:tr w:rsidR="00F84F9E" w:rsidRPr="00192258" w14:paraId="7D167F50" w14:textId="77777777" w:rsidTr="00235C45">
        <w:trPr>
          <w:jc w:val="center"/>
        </w:trPr>
        <w:tc>
          <w:tcPr>
            <w:tcW w:w="10374" w:type="dxa"/>
            <w:gridSpan w:val="2"/>
            <w:shd w:val="clear" w:color="auto" w:fill="D9D9D9"/>
          </w:tcPr>
          <w:p w14:paraId="1F9DA02C" w14:textId="77777777" w:rsidR="00F84F9E" w:rsidRPr="00192258" w:rsidRDefault="00F84F9E" w:rsidP="00192258">
            <w:pPr>
              <w:spacing w:line="276" w:lineRule="auto"/>
              <w:jc w:val="center"/>
              <w:rPr>
                <w:b/>
                <w:szCs w:val="22"/>
              </w:rPr>
            </w:pPr>
            <w:r w:rsidRPr="00192258">
              <w:rPr>
                <w:b/>
                <w:szCs w:val="22"/>
              </w:rPr>
              <w:lastRenderedPageBreak/>
              <w:t>Introductory Items</w:t>
            </w:r>
          </w:p>
        </w:tc>
      </w:tr>
      <w:tr w:rsidR="00F84F9E" w:rsidRPr="00192258" w14:paraId="4FD56A82" w14:textId="77777777" w:rsidTr="00235C45">
        <w:trPr>
          <w:jc w:val="center"/>
        </w:trPr>
        <w:tc>
          <w:tcPr>
            <w:tcW w:w="1562" w:type="dxa"/>
          </w:tcPr>
          <w:p w14:paraId="631F1D44" w14:textId="77777777" w:rsidR="00F84F9E" w:rsidRPr="00192258" w:rsidRDefault="00F84F9E" w:rsidP="00192258">
            <w:pPr>
              <w:spacing w:line="276" w:lineRule="auto"/>
              <w:jc w:val="both"/>
              <w:rPr>
                <w:b/>
                <w:szCs w:val="22"/>
              </w:rPr>
            </w:pPr>
          </w:p>
        </w:tc>
        <w:tc>
          <w:tcPr>
            <w:tcW w:w="8812" w:type="dxa"/>
          </w:tcPr>
          <w:p w14:paraId="3BB2A7A0" w14:textId="77777777" w:rsidR="00F84F9E" w:rsidRPr="00192258" w:rsidRDefault="00F84F9E" w:rsidP="00192258">
            <w:pPr>
              <w:spacing w:line="276" w:lineRule="auto"/>
              <w:jc w:val="both"/>
              <w:rPr>
                <w:b/>
                <w:szCs w:val="22"/>
              </w:rPr>
            </w:pPr>
          </w:p>
        </w:tc>
      </w:tr>
      <w:tr w:rsidR="00F84F9E" w:rsidRPr="00192258" w14:paraId="65BD2711" w14:textId="77777777" w:rsidTr="00235C45">
        <w:trPr>
          <w:jc w:val="center"/>
        </w:trPr>
        <w:tc>
          <w:tcPr>
            <w:tcW w:w="1562" w:type="dxa"/>
          </w:tcPr>
          <w:p w14:paraId="4963DEB5" w14:textId="13E1C7A3" w:rsidR="00F84F9E" w:rsidRPr="00192258" w:rsidRDefault="005D7335" w:rsidP="00192258">
            <w:pPr>
              <w:spacing w:line="276" w:lineRule="auto"/>
              <w:jc w:val="both"/>
              <w:rPr>
                <w:b/>
                <w:szCs w:val="22"/>
              </w:rPr>
            </w:pPr>
            <w:r w:rsidRPr="00192258">
              <w:rPr>
                <w:b/>
                <w:szCs w:val="22"/>
              </w:rPr>
              <w:t xml:space="preserve">GB </w:t>
            </w:r>
            <w:r w:rsidR="00164EA5" w:rsidRPr="00192258">
              <w:rPr>
                <w:b/>
                <w:szCs w:val="22"/>
              </w:rPr>
              <w:t>20 0</w:t>
            </w:r>
            <w:r w:rsidR="004C26E5" w:rsidRPr="00192258">
              <w:rPr>
                <w:b/>
                <w:szCs w:val="22"/>
              </w:rPr>
              <w:t>69</w:t>
            </w:r>
          </w:p>
        </w:tc>
        <w:tc>
          <w:tcPr>
            <w:tcW w:w="8812" w:type="dxa"/>
          </w:tcPr>
          <w:p w14:paraId="1763ABA9" w14:textId="77777777" w:rsidR="00F84F9E" w:rsidRPr="00192258" w:rsidRDefault="00F84F9E" w:rsidP="00192258">
            <w:pPr>
              <w:spacing w:line="276" w:lineRule="auto"/>
              <w:jc w:val="both"/>
              <w:rPr>
                <w:b/>
                <w:szCs w:val="22"/>
              </w:rPr>
            </w:pPr>
            <w:r w:rsidRPr="00192258">
              <w:rPr>
                <w:b/>
                <w:szCs w:val="22"/>
              </w:rPr>
              <w:t xml:space="preserve">Welcome and Apologies </w:t>
            </w:r>
          </w:p>
        </w:tc>
      </w:tr>
      <w:tr w:rsidR="00F84F9E" w:rsidRPr="00192258" w14:paraId="583DF708" w14:textId="77777777" w:rsidTr="00235C45">
        <w:trPr>
          <w:jc w:val="center"/>
        </w:trPr>
        <w:tc>
          <w:tcPr>
            <w:tcW w:w="1562" w:type="dxa"/>
          </w:tcPr>
          <w:p w14:paraId="2490AB9E" w14:textId="77777777" w:rsidR="00F84F9E" w:rsidRPr="00192258" w:rsidRDefault="00F84F9E" w:rsidP="00192258">
            <w:pPr>
              <w:spacing w:line="276" w:lineRule="auto"/>
              <w:jc w:val="both"/>
              <w:rPr>
                <w:b/>
                <w:szCs w:val="22"/>
              </w:rPr>
            </w:pPr>
          </w:p>
        </w:tc>
        <w:tc>
          <w:tcPr>
            <w:tcW w:w="8812" w:type="dxa"/>
          </w:tcPr>
          <w:p w14:paraId="5D148A36" w14:textId="65304763" w:rsidR="00235C45" w:rsidRPr="00192258" w:rsidRDefault="00513D8B" w:rsidP="00192258">
            <w:pPr>
              <w:spacing w:line="276" w:lineRule="auto"/>
              <w:rPr>
                <w:bCs/>
                <w:color w:val="000000" w:themeColor="text1"/>
                <w:szCs w:val="22"/>
              </w:rPr>
            </w:pPr>
            <w:r w:rsidRPr="00192258">
              <w:rPr>
                <w:bCs/>
                <w:color w:val="000000" w:themeColor="text1"/>
                <w:szCs w:val="22"/>
              </w:rPr>
              <w:t>Jon Towler</w:t>
            </w:r>
            <w:r w:rsidR="00235C45" w:rsidRPr="00192258">
              <w:rPr>
                <w:bCs/>
                <w:color w:val="000000" w:themeColor="text1"/>
                <w:szCs w:val="22"/>
              </w:rPr>
              <w:t xml:space="preserve"> welcomed everyone to the </w:t>
            </w:r>
            <w:r w:rsidR="00D41F96">
              <w:rPr>
                <w:bCs/>
                <w:color w:val="000000" w:themeColor="text1"/>
                <w:szCs w:val="22"/>
              </w:rPr>
              <w:t>open</w:t>
            </w:r>
            <w:r w:rsidR="00235C45" w:rsidRPr="00192258">
              <w:rPr>
                <w:bCs/>
                <w:color w:val="000000" w:themeColor="text1"/>
                <w:szCs w:val="22"/>
              </w:rPr>
              <w:t xml:space="preserve"> session of the </w:t>
            </w:r>
            <w:r w:rsidR="00D41F96">
              <w:rPr>
                <w:bCs/>
                <w:color w:val="000000" w:themeColor="text1"/>
                <w:szCs w:val="22"/>
              </w:rPr>
              <w:t xml:space="preserve">inaugural </w:t>
            </w:r>
            <w:r w:rsidR="00235C45" w:rsidRPr="00192258">
              <w:rPr>
                <w:bCs/>
                <w:color w:val="000000" w:themeColor="text1"/>
                <w:szCs w:val="22"/>
              </w:rPr>
              <w:t>meeting</w:t>
            </w:r>
            <w:r w:rsidRPr="00192258">
              <w:rPr>
                <w:bCs/>
                <w:color w:val="000000" w:themeColor="text1"/>
                <w:szCs w:val="22"/>
              </w:rPr>
              <w:t xml:space="preserve"> of </w:t>
            </w:r>
            <w:r w:rsidR="00D41F96">
              <w:rPr>
                <w:bCs/>
                <w:color w:val="000000" w:themeColor="text1"/>
                <w:szCs w:val="22"/>
              </w:rPr>
              <w:t>NHS</w:t>
            </w:r>
            <w:r w:rsidR="00D41F96" w:rsidRPr="00192258">
              <w:rPr>
                <w:bCs/>
                <w:color w:val="000000" w:themeColor="text1"/>
                <w:szCs w:val="22"/>
              </w:rPr>
              <w:t xml:space="preserve"> Not</w:t>
            </w:r>
            <w:r w:rsidR="00D41F96">
              <w:rPr>
                <w:bCs/>
                <w:color w:val="000000" w:themeColor="text1"/>
                <w:szCs w:val="22"/>
              </w:rPr>
              <w:t>tingham and Nottinghamshire CCG’s</w:t>
            </w:r>
            <w:r w:rsidRPr="00192258">
              <w:rPr>
                <w:bCs/>
                <w:color w:val="000000" w:themeColor="text1"/>
                <w:szCs w:val="22"/>
              </w:rPr>
              <w:t xml:space="preserve"> Governing Bod</w:t>
            </w:r>
            <w:r w:rsidR="00B76D9A" w:rsidRPr="00192258">
              <w:rPr>
                <w:bCs/>
                <w:color w:val="000000" w:themeColor="text1"/>
                <w:szCs w:val="22"/>
              </w:rPr>
              <w:t>y.</w:t>
            </w:r>
            <w:r w:rsidR="004C26E5" w:rsidRPr="00192258">
              <w:rPr>
                <w:bCs/>
                <w:color w:val="000000" w:themeColor="text1"/>
                <w:szCs w:val="22"/>
              </w:rPr>
              <w:t xml:space="preserve"> T</w:t>
            </w:r>
            <w:r w:rsidR="00D41F96">
              <w:rPr>
                <w:bCs/>
                <w:color w:val="000000" w:themeColor="text1"/>
                <w:szCs w:val="22"/>
              </w:rPr>
              <w:t xml:space="preserve">he meeting was being </w:t>
            </w:r>
            <w:r w:rsidR="004C26E5" w:rsidRPr="00192258">
              <w:rPr>
                <w:bCs/>
                <w:color w:val="000000" w:themeColor="text1"/>
                <w:szCs w:val="22"/>
              </w:rPr>
              <w:t xml:space="preserve">held virtually due to the </w:t>
            </w:r>
            <w:r w:rsidR="0053391F" w:rsidRPr="00192258">
              <w:rPr>
                <w:bCs/>
                <w:color w:val="000000" w:themeColor="text1"/>
                <w:szCs w:val="22"/>
              </w:rPr>
              <w:t>C</w:t>
            </w:r>
            <w:r w:rsidR="003C4B41">
              <w:rPr>
                <w:bCs/>
                <w:color w:val="000000" w:themeColor="text1"/>
                <w:szCs w:val="22"/>
              </w:rPr>
              <w:t>ovid</w:t>
            </w:r>
            <w:r w:rsidR="00D41F96">
              <w:rPr>
                <w:bCs/>
                <w:color w:val="000000" w:themeColor="text1"/>
                <w:szCs w:val="22"/>
              </w:rPr>
              <w:t>-19 pandemic.</w:t>
            </w:r>
            <w:r w:rsidR="004C26E5" w:rsidRPr="00192258">
              <w:rPr>
                <w:bCs/>
                <w:color w:val="000000" w:themeColor="text1"/>
                <w:szCs w:val="22"/>
              </w:rPr>
              <w:t xml:space="preserve"> A</w:t>
            </w:r>
            <w:r w:rsidR="00D41F96">
              <w:rPr>
                <w:bCs/>
                <w:color w:val="000000" w:themeColor="text1"/>
                <w:szCs w:val="22"/>
              </w:rPr>
              <w:t>s such, a</w:t>
            </w:r>
            <w:r w:rsidR="004C26E5" w:rsidRPr="00192258">
              <w:rPr>
                <w:bCs/>
                <w:color w:val="000000" w:themeColor="text1"/>
                <w:szCs w:val="22"/>
              </w:rPr>
              <w:t xml:space="preserve"> protocol had been drafted to aid the smooth running of the meeting and all member</w:t>
            </w:r>
            <w:r w:rsidR="002E190C" w:rsidRPr="00192258">
              <w:rPr>
                <w:bCs/>
                <w:color w:val="000000" w:themeColor="text1"/>
                <w:szCs w:val="22"/>
              </w:rPr>
              <w:t>s</w:t>
            </w:r>
            <w:r w:rsidR="004C26E5" w:rsidRPr="00192258">
              <w:rPr>
                <w:bCs/>
                <w:color w:val="000000" w:themeColor="text1"/>
                <w:szCs w:val="22"/>
              </w:rPr>
              <w:t xml:space="preserve"> were requested to </w:t>
            </w:r>
            <w:r w:rsidR="002E190C" w:rsidRPr="00192258">
              <w:rPr>
                <w:bCs/>
                <w:color w:val="000000" w:themeColor="text1"/>
                <w:szCs w:val="22"/>
              </w:rPr>
              <w:t>follow it.</w:t>
            </w:r>
          </w:p>
          <w:p w14:paraId="22759150" w14:textId="77777777" w:rsidR="002E190C" w:rsidRPr="00192258" w:rsidRDefault="002E190C" w:rsidP="00192258">
            <w:pPr>
              <w:spacing w:line="276" w:lineRule="auto"/>
              <w:rPr>
                <w:bCs/>
                <w:color w:val="000000" w:themeColor="text1"/>
                <w:szCs w:val="22"/>
              </w:rPr>
            </w:pPr>
          </w:p>
          <w:p w14:paraId="2966C858" w14:textId="193EBABB" w:rsidR="002E190C" w:rsidRPr="00192258" w:rsidRDefault="002E190C" w:rsidP="00192258">
            <w:pPr>
              <w:spacing w:line="276" w:lineRule="auto"/>
              <w:rPr>
                <w:bCs/>
                <w:color w:val="000000" w:themeColor="text1"/>
                <w:szCs w:val="22"/>
              </w:rPr>
            </w:pPr>
            <w:r w:rsidRPr="00192258">
              <w:rPr>
                <w:bCs/>
                <w:color w:val="000000" w:themeColor="text1"/>
                <w:szCs w:val="22"/>
              </w:rPr>
              <w:t>On behalf of the Governing Body Jon Towler thanked all CCG staff and staff in the wider health system for their hard work during this stressful time.</w:t>
            </w:r>
          </w:p>
          <w:p w14:paraId="78073432" w14:textId="77777777" w:rsidR="00235C45" w:rsidRPr="00192258" w:rsidRDefault="00235C45" w:rsidP="00192258">
            <w:pPr>
              <w:spacing w:line="276" w:lineRule="auto"/>
              <w:rPr>
                <w:bCs/>
                <w:color w:val="000000" w:themeColor="text1"/>
                <w:szCs w:val="22"/>
              </w:rPr>
            </w:pPr>
          </w:p>
          <w:p w14:paraId="476A68A9" w14:textId="77777777" w:rsidR="00F84F9E" w:rsidRPr="00192258" w:rsidRDefault="00235C45" w:rsidP="00192258">
            <w:pPr>
              <w:spacing w:line="276" w:lineRule="auto"/>
              <w:rPr>
                <w:bCs/>
                <w:color w:val="000000" w:themeColor="text1"/>
                <w:szCs w:val="22"/>
              </w:rPr>
            </w:pPr>
            <w:r w:rsidRPr="00192258">
              <w:rPr>
                <w:bCs/>
                <w:color w:val="000000" w:themeColor="text1"/>
                <w:szCs w:val="22"/>
              </w:rPr>
              <w:t>Apologies were noted as above.</w:t>
            </w:r>
          </w:p>
        </w:tc>
      </w:tr>
      <w:tr w:rsidR="00F84F9E" w:rsidRPr="00192258" w14:paraId="36956AA4" w14:textId="77777777" w:rsidTr="00235C45">
        <w:trPr>
          <w:jc w:val="center"/>
        </w:trPr>
        <w:tc>
          <w:tcPr>
            <w:tcW w:w="1562" w:type="dxa"/>
          </w:tcPr>
          <w:p w14:paraId="5C3ACD5D" w14:textId="13547059" w:rsidR="00F84F9E" w:rsidRPr="00192258" w:rsidRDefault="00F84F9E" w:rsidP="00192258">
            <w:pPr>
              <w:spacing w:line="276" w:lineRule="auto"/>
              <w:jc w:val="both"/>
              <w:rPr>
                <w:b/>
                <w:szCs w:val="22"/>
              </w:rPr>
            </w:pPr>
          </w:p>
        </w:tc>
        <w:tc>
          <w:tcPr>
            <w:tcW w:w="8812" w:type="dxa"/>
          </w:tcPr>
          <w:p w14:paraId="56E5525C" w14:textId="77777777" w:rsidR="0083311A" w:rsidRPr="00192258" w:rsidRDefault="0083311A" w:rsidP="00192258">
            <w:pPr>
              <w:spacing w:line="276" w:lineRule="auto"/>
              <w:rPr>
                <w:b/>
                <w:szCs w:val="22"/>
              </w:rPr>
            </w:pPr>
          </w:p>
        </w:tc>
      </w:tr>
      <w:tr w:rsidR="00F84F9E" w:rsidRPr="00192258" w14:paraId="633EBECF" w14:textId="77777777" w:rsidTr="00235C45">
        <w:trPr>
          <w:jc w:val="center"/>
        </w:trPr>
        <w:tc>
          <w:tcPr>
            <w:tcW w:w="1562" w:type="dxa"/>
          </w:tcPr>
          <w:p w14:paraId="1D28D98A" w14:textId="44384CCB" w:rsidR="00F84F9E" w:rsidRPr="00192258" w:rsidRDefault="00687517" w:rsidP="00192258">
            <w:pPr>
              <w:spacing w:line="276" w:lineRule="auto"/>
              <w:jc w:val="both"/>
              <w:rPr>
                <w:b/>
                <w:szCs w:val="22"/>
              </w:rPr>
            </w:pPr>
            <w:r w:rsidRPr="00192258">
              <w:rPr>
                <w:b/>
                <w:szCs w:val="22"/>
              </w:rPr>
              <w:t xml:space="preserve">GB </w:t>
            </w:r>
            <w:r w:rsidR="004C26E5" w:rsidRPr="00192258">
              <w:rPr>
                <w:b/>
                <w:szCs w:val="22"/>
              </w:rPr>
              <w:t>20 070</w:t>
            </w:r>
          </w:p>
        </w:tc>
        <w:tc>
          <w:tcPr>
            <w:tcW w:w="8812" w:type="dxa"/>
          </w:tcPr>
          <w:p w14:paraId="432E534E" w14:textId="77777777" w:rsidR="00F84F9E" w:rsidRPr="00192258" w:rsidRDefault="00F84F9E" w:rsidP="00192258">
            <w:pPr>
              <w:spacing w:line="276" w:lineRule="auto"/>
              <w:rPr>
                <w:b/>
                <w:szCs w:val="22"/>
              </w:rPr>
            </w:pPr>
            <w:r w:rsidRPr="00192258">
              <w:rPr>
                <w:b/>
                <w:szCs w:val="22"/>
              </w:rPr>
              <w:t xml:space="preserve">Confirmation of Quoracy </w:t>
            </w:r>
          </w:p>
        </w:tc>
      </w:tr>
      <w:tr w:rsidR="00F84F9E" w:rsidRPr="00192258" w14:paraId="3D29DE75" w14:textId="77777777" w:rsidTr="00235C45">
        <w:trPr>
          <w:jc w:val="center"/>
        </w:trPr>
        <w:tc>
          <w:tcPr>
            <w:tcW w:w="1562" w:type="dxa"/>
          </w:tcPr>
          <w:p w14:paraId="792B057B" w14:textId="77777777" w:rsidR="00F84F9E" w:rsidRPr="00192258" w:rsidRDefault="00F84F9E" w:rsidP="00192258">
            <w:pPr>
              <w:spacing w:line="276" w:lineRule="auto"/>
              <w:jc w:val="both"/>
              <w:rPr>
                <w:b/>
                <w:szCs w:val="22"/>
              </w:rPr>
            </w:pPr>
          </w:p>
        </w:tc>
        <w:tc>
          <w:tcPr>
            <w:tcW w:w="8812" w:type="dxa"/>
          </w:tcPr>
          <w:p w14:paraId="027E2A50" w14:textId="3D8CAB8D" w:rsidR="00460B53" w:rsidRPr="00192258" w:rsidRDefault="005C3880" w:rsidP="00192258">
            <w:pPr>
              <w:spacing w:line="276" w:lineRule="auto"/>
              <w:rPr>
                <w:szCs w:val="22"/>
              </w:rPr>
            </w:pPr>
            <w:r w:rsidRPr="00192258">
              <w:rPr>
                <w:szCs w:val="22"/>
              </w:rPr>
              <w:t xml:space="preserve">The meeting </w:t>
            </w:r>
            <w:r w:rsidR="00B76D9A" w:rsidRPr="00192258">
              <w:rPr>
                <w:szCs w:val="22"/>
              </w:rPr>
              <w:t>was</w:t>
            </w:r>
            <w:r w:rsidRPr="00192258">
              <w:rPr>
                <w:szCs w:val="22"/>
              </w:rPr>
              <w:t xml:space="preserve"> declared quorate</w:t>
            </w:r>
            <w:r w:rsidR="003C4B41">
              <w:rPr>
                <w:szCs w:val="22"/>
              </w:rPr>
              <w:t>.</w:t>
            </w:r>
          </w:p>
        </w:tc>
      </w:tr>
      <w:tr w:rsidR="00F84F9E" w:rsidRPr="00192258" w14:paraId="44785CE8" w14:textId="77777777" w:rsidTr="00235C45">
        <w:trPr>
          <w:jc w:val="center"/>
        </w:trPr>
        <w:tc>
          <w:tcPr>
            <w:tcW w:w="1562" w:type="dxa"/>
          </w:tcPr>
          <w:p w14:paraId="0A480C78" w14:textId="77777777" w:rsidR="00F84F9E" w:rsidRPr="00192258" w:rsidRDefault="00F84F9E" w:rsidP="00192258">
            <w:pPr>
              <w:spacing w:line="276" w:lineRule="auto"/>
              <w:jc w:val="both"/>
              <w:rPr>
                <w:b/>
                <w:szCs w:val="22"/>
              </w:rPr>
            </w:pPr>
          </w:p>
        </w:tc>
        <w:tc>
          <w:tcPr>
            <w:tcW w:w="8812" w:type="dxa"/>
          </w:tcPr>
          <w:p w14:paraId="3CC74A40" w14:textId="77777777" w:rsidR="00C1159C" w:rsidRPr="00192258" w:rsidRDefault="00C1159C" w:rsidP="00192258">
            <w:pPr>
              <w:spacing w:line="276" w:lineRule="auto"/>
              <w:rPr>
                <w:szCs w:val="22"/>
              </w:rPr>
            </w:pPr>
          </w:p>
        </w:tc>
      </w:tr>
      <w:tr w:rsidR="00F84F9E" w:rsidRPr="00192258" w14:paraId="6AAC9AD0" w14:textId="77777777" w:rsidTr="00235C45">
        <w:trPr>
          <w:jc w:val="center"/>
        </w:trPr>
        <w:tc>
          <w:tcPr>
            <w:tcW w:w="1562" w:type="dxa"/>
          </w:tcPr>
          <w:p w14:paraId="5890FA16" w14:textId="3B1CBEFB" w:rsidR="00F84F9E" w:rsidRPr="00192258" w:rsidRDefault="00AD76AB" w:rsidP="00192258">
            <w:pPr>
              <w:spacing w:line="276" w:lineRule="auto"/>
              <w:jc w:val="both"/>
              <w:rPr>
                <w:b/>
                <w:szCs w:val="22"/>
              </w:rPr>
            </w:pPr>
            <w:r w:rsidRPr="00192258">
              <w:rPr>
                <w:b/>
                <w:szCs w:val="22"/>
              </w:rPr>
              <w:t xml:space="preserve">GB </w:t>
            </w:r>
            <w:r w:rsidR="00164EA5" w:rsidRPr="00192258">
              <w:rPr>
                <w:b/>
                <w:szCs w:val="22"/>
              </w:rPr>
              <w:t>20 0</w:t>
            </w:r>
            <w:r w:rsidR="004C26E5" w:rsidRPr="00192258">
              <w:rPr>
                <w:b/>
                <w:szCs w:val="22"/>
              </w:rPr>
              <w:t>71</w:t>
            </w:r>
          </w:p>
        </w:tc>
        <w:tc>
          <w:tcPr>
            <w:tcW w:w="8812" w:type="dxa"/>
          </w:tcPr>
          <w:p w14:paraId="6D72DD9C" w14:textId="396E4654" w:rsidR="00BA70F8" w:rsidRPr="00192258" w:rsidRDefault="00F84F9E" w:rsidP="00192258">
            <w:pPr>
              <w:spacing w:line="276" w:lineRule="auto"/>
              <w:rPr>
                <w:b/>
                <w:szCs w:val="22"/>
              </w:rPr>
            </w:pPr>
            <w:r w:rsidRPr="00192258">
              <w:rPr>
                <w:b/>
                <w:szCs w:val="22"/>
              </w:rPr>
              <w:t>Declaration of interest for any item on the shared agenda</w:t>
            </w:r>
          </w:p>
        </w:tc>
      </w:tr>
      <w:tr w:rsidR="00F84F9E" w:rsidRPr="00192258" w14:paraId="19856827" w14:textId="77777777" w:rsidTr="00235C45">
        <w:trPr>
          <w:jc w:val="center"/>
        </w:trPr>
        <w:tc>
          <w:tcPr>
            <w:tcW w:w="1562" w:type="dxa"/>
          </w:tcPr>
          <w:p w14:paraId="7ABC0230" w14:textId="77777777" w:rsidR="00F84F9E" w:rsidRPr="00192258" w:rsidRDefault="00F84F9E" w:rsidP="00192258">
            <w:pPr>
              <w:spacing w:line="276" w:lineRule="auto"/>
              <w:jc w:val="both"/>
              <w:rPr>
                <w:b/>
                <w:szCs w:val="22"/>
              </w:rPr>
            </w:pPr>
          </w:p>
        </w:tc>
        <w:tc>
          <w:tcPr>
            <w:tcW w:w="8812" w:type="dxa"/>
          </w:tcPr>
          <w:p w14:paraId="19ACE978" w14:textId="19268AE2" w:rsidR="00F84F9E" w:rsidRPr="00192258" w:rsidRDefault="008A4F4B" w:rsidP="00192258">
            <w:pPr>
              <w:spacing w:line="276" w:lineRule="auto"/>
              <w:rPr>
                <w:szCs w:val="22"/>
              </w:rPr>
            </w:pPr>
            <w:r w:rsidRPr="00192258">
              <w:rPr>
                <w:szCs w:val="22"/>
              </w:rPr>
              <w:t xml:space="preserve">No </w:t>
            </w:r>
            <w:r w:rsidR="00FD363A" w:rsidRPr="00192258">
              <w:rPr>
                <w:szCs w:val="22"/>
              </w:rPr>
              <w:t>interests were noted on</w:t>
            </w:r>
            <w:r w:rsidRPr="00192258">
              <w:rPr>
                <w:szCs w:val="22"/>
              </w:rPr>
              <w:t xml:space="preserve"> any item on the agenda. </w:t>
            </w:r>
            <w:r w:rsidR="00513D8B" w:rsidRPr="00192258">
              <w:rPr>
                <w:szCs w:val="22"/>
              </w:rPr>
              <w:t>Jon Towler</w:t>
            </w:r>
            <w:r w:rsidR="00235C45" w:rsidRPr="00192258">
              <w:rPr>
                <w:szCs w:val="22"/>
              </w:rPr>
              <w:t xml:space="preserve"> reminded members of their responsibility to highlight any interests should they transpire as a result of discussions during the meeting.</w:t>
            </w:r>
          </w:p>
        </w:tc>
      </w:tr>
      <w:tr w:rsidR="00F84F9E" w:rsidRPr="00192258" w14:paraId="162FE64C" w14:textId="77777777" w:rsidTr="00235C45">
        <w:trPr>
          <w:jc w:val="center"/>
        </w:trPr>
        <w:tc>
          <w:tcPr>
            <w:tcW w:w="1562" w:type="dxa"/>
          </w:tcPr>
          <w:p w14:paraId="2DF9658E" w14:textId="77777777" w:rsidR="00F84F9E" w:rsidRPr="00192258" w:rsidRDefault="00F84F9E" w:rsidP="00192258">
            <w:pPr>
              <w:spacing w:line="276" w:lineRule="auto"/>
              <w:jc w:val="both"/>
              <w:rPr>
                <w:b/>
                <w:szCs w:val="22"/>
              </w:rPr>
            </w:pPr>
          </w:p>
        </w:tc>
        <w:tc>
          <w:tcPr>
            <w:tcW w:w="8812" w:type="dxa"/>
          </w:tcPr>
          <w:p w14:paraId="53B9B3B4" w14:textId="77777777" w:rsidR="00F84F9E" w:rsidRPr="00192258" w:rsidRDefault="00F84F9E" w:rsidP="00192258">
            <w:pPr>
              <w:spacing w:line="276" w:lineRule="auto"/>
              <w:rPr>
                <w:szCs w:val="22"/>
              </w:rPr>
            </w:pPr>
          </w:p>
        </w:tc>
      </w:tr>
      <w:tr w:rsidR="00F84F9E" w:rsidRPr="00192258" w14:paraId="63566590" w14:textId="77777777" w:rsidTr="00235C45">
        <w:trPr>
          <w:jc w:val="center"/>
        </w:trPr>
        <w:tc>
          <w:tcPr>
            <w:tcW w:w="1562" w:type="dxa"/>
          </w:tcPr>
          <w:p w14:paraId="46A2A649" w14:textId="4C66B602" w:rsidR="00F84F9E" w:rsidRPr="00192258" w:rsidRDefault="00687517" w:rsidP="00192258">
            <w:pPr>
              <w:spacing w:line="276" w:lineRule="auto"/>
              <w:jc w:val="both"/>
              <w:rPr>
                <w:b/>
                <w:szCs w:val="22"/>
              </w:rPr>
            </w:pPr>
            <w:r w:rsidRPr="00192258">
              <w:rPr>
                <w:b/>
                <w:szCs w:val="22"/>
              </w:rPr>
              <w:t xml:space="preserve">GB </w:t>
            </w:r>
            <w:r w:rsidR="004C26E5" w:rsidRPr="00192258">
              <w:rPr>
                <w:b/>
                <w:szCs w:val="22"/>
              </w:rPr>
              <w:t>20 072</w:t>
            </w:r>
          </w:p>
        </w:tc>
        <w:tc>
          <w:tcPr>
            <w:tcW w:w="8812" w:type="dxa"/>
          </w:tcPr>
          <w:p w14:paraId="5D3A0765" w14:textId="568CDEF4" w:rsidR="00BA70F8" w:rsidRPr="00192258" w:rsidRDefault="00F84F9E" w:rsidP="00192258">
            <w:pPr>
              <w:spacing w:line="276" w:lineRule="auto"/>
              <w:rPr>
                <w:b/>
                <w:szCs w:val="22"/>
              </w:rPr>
            </w:pPr>
            <w:r w:rsidRPr="00192258">
              <w:rPr>
                <w:b/>
                <w:szCs w:val="22"/>
              </w:rPr>
              <w:t>Management of any real or perceived conflicts of interest</w:t>
            </w:r>
          </w:p>
          <w:p w14:paraId="163AA847" w14:textId="68651A1B" w:rsidR="00C1159C" w:rsidRPr="00192258" w:rsidRDefault="00B76D9A" w:rsidP="00192258">
            <w:pPr>
              <w:spacing w:line="276" w:lineRule="auto"/>
              <w:rPr>
                <w:szCs w:val="22"/>
              </w:rPr>
            </w:pPr>
            <w:r w:rsidRPr="00192258">
              <w:rPr>
                <w:szCs w:val="22"/>
              </w:rPr>
              <w:t>No interests had been declared; therefore this item was not required.</w:t>
            </w:r>
          </w:p>
        </w:tc>
      </w:tr>
      <w:tr w:rsidR="00495DBC" w:rsidRPr="00192258" w14:paraId="183450FC" w14:textId="77777777" w:rsidTr="00235C45">
        <w:trPr>
          <w:jc w:val="center"/>
        </w:trPr>
        <w:tc>
          <w:tcPr>
            <w:tcW w:w="1562" w:type="dxa"/>
          </w:tcPr>
          <w:p w14:paraId="048320E1" w14:textId="77777777" w:rsidR="00495DBC" w:rsidRPr="00192258" w:rsidRDefault="00495DBC" w:rsidP="00192258">
            <w:pPr>
              <w:spacing w:line="276" w:lineRule="auto"/>
              <w:jc w:val="both"/>
              <w:rPr>
                <w:b/>
                <w:szCs w:val="22"/>
              </w:rPr>
            </w:pPr>
          </w:p>
        </w:tc>
        <w:tc>
          <w:tcPr>
            <w:tcW w:w="8812" w:type="dxa"/>
          </w:tcPr>
          <w:p w14:paraId="359109DE" w14:textId="77777777" w:rsidR="00495DBC" w:rsidRPr="00192258" w:rsidRDefault="00495DBC" w:rsidP="00192258">
            <w:pPr>
              <w:pStyle w:val="ListParagraph"/>
              <w:spacing w:line="276" w:lineRule="auto"/>
              <w:ind w:left="360"/>
              <w:rPr>
                <w:rFonts w:ascii="Arial" w:hAnsi="Arial" w:cs="Arial"/>
                <w:sz w:val="22"/>
                <w:szCs w:val="22"/>
                <w:lang w:val="en-GB"/>
              </w:rPr>
            </w:pPr>
          </w:p>
        </w:tc>
      </w:tr>
      <w:tr w:rsidR="00495DBC" w:rsidRPr="00192258" w14:paraId="40374DD6" w14:textId="77777777" w:rsidTr="00235C45">
        <w:trPr>
          <w:jc w:val="center"/>
        </w:trPr>
        <w:tc>
          <w:tcPr>
            <w:tcW w:w="1562" w:type="dxa"/>
          </w:tcPr>
          <w:p w14:paraId="2A138407" w14:textId="42854EF9" w:rsidR="00495DBC" w:rsidRPr="00192258" w:rsidRDefault="00687517" w:rsidP="00192258">
            <w:pPr>
              <w:spacing w:line="276" w:lineRule="auto"/>
              <w:jc w:val="both"/>
              <w:rPr>
                <w:b/>
                <w:szCs w:val="22"/>
              </w:rPr>
            </w:pPr>
            <w:r w:rsidRPr="00192258">
              <w:rPr>
                <w:b/>
                <w:szCs w:val="22"/>
              </w:rPr>
              <w:t xml:space="preserve">GB </w:t>
            </w:r>
            <w:r w:rsidR="004C26E5" w:rsidRPr="00192258">
              <w:rPr>
                <w:b/>
                <w:szCs w:val="22"/>
              </w:rPr>
              <w:t>20 073</w:t>
            </w:r>
          </w:p>
        </w:tc>
        <w:tc>
          <w:tcPr>
            <w:tcW w:w="8812" w:type="dxa"/>
          </w:tcPr>
          <w:p w14:paraId="6A5272F5" w14:textId="2F4D7362" w:rsidR="00BA70F8" w:rsidRPr="00192258" w:rsidRDefault="00495DBC" w:rsidP="00192258">
            <w:pPr>
              <w:spacing w:line="276" w:lineRule="auto"/>
              <w:rPr>
                <w:b/>
                <w:szCs w:val="22"/>
              </w:rPr>
            </w:pPr>
            <w:r w:rsidRPr="00192258">
              <w:rPr>
                <w:b/>
                <w:szCs w:val="22"/>
              </w:rPr>
              <w:t>Shared minutes from the meeting</w:t>
            </w:r>
            <w:r w:rsidR="00513D8B" w:rsidRPr="00192258">
              <w:rPr>
                <w:b/>
                <w:szCs w:val="22"/>
              </w:rPr>
              <w:t>s</w:t>
            </w:r>
            <w:r w:rsidRPr="00192258">
              <w:rPr>
                <w:b/>
                <w:szCs w:val="22"/>
              </w:rPr>
              <w:t xml:space="preserve"> in common </w:t>
            </w:r>
            <w:r w:rsidR="00B76D9A" w:rsidRPr="00192258">
              <w:rPr>
                <w:b/>
                <w:szCs w:val="22"/>
              </w:rPr>
              <w:t xml:space="preserve">of the predecessor CCGs </w:t>
            </w:r>
            <w:r w:rsidRPr="00192258">
              <w:rPr>
                <w:b/>
                <w:szCs w:val="22"/>
              </w:rPr>
              <w:t>held on</w:t>
            </w:r>
            <w:r w:rsidR="00237482" w:rsidRPr="00192258">
              <w:rPr>
                <w:b/>
                <w:szCs w:val="22"/>
              </w:rPr>
              <w:t xml:space="preserve"> </w:t>
            </w:r>
            <w:r w:rsidR="0055428B" w:rsidRPr="00192258">
              <w:rPr>
                <w:b/>
                <w:szCs w:val="22"/>
              </w:rPr>
              <w:t xml:space="preserve">5 </w:t>
            </w:r>
            <w:r w:rsidR="00B76D9A" w:rsidRPr="00192258">
              <w:rPr>
                <w:b/>
                <w:szCs w:val="22"/>
              </w:rPr>
              <w:t>March</w:t>
            </w:r>
            <w:r w:rsidR="00237482" w:rsidRPr="00192258">
              <w:rPr>
                <w:b/>
                <w:szCs w:val="22"/>
              </w:rPr>
              <w:t xml:space="preserve"> 2020</w:t>
            </w:r>
          </w:p>
          <w:p w14:paraId="7811069B" w14:textId="7C8A6459" w:rsidR="00886265" w:rsidRPr="00192258" w:rsidRDefault="00495DBC" w:rsidP="00192258">
            <w:pPr>
              <w:spacing w:line="276" w:lineRule="auto"/>
              <w:rPr>
                <w:szCs w:val="22"/>
              </w:rPr>
            </w:pPr>
            <w:r w:rsidRPr="00192258">
              <w:rPr>
                <w:szCs w:val="22"/>
              </w:rPr>
              <w:t>The minutes of the meeting</w:t>
            </w:r>
            <w:r w:rsidR="00513D8B" w:rsidRPr="00192258">
              <w:rPr>
                <w:szCs w:val="22"/>
              </w:rPr>
              <w:t>s</w:t>
            </w:r>
            <w:r w:rsidRPr="00192258">
              <w:rPr>
                <w:szCs w:val="22"/>
              </w:rPr>
              <w:t xml:space="preserve"> held in common on </w:t>
            </w:r>
            <w:r w:rsidR="00D7355D" w:rsidRPr="00192258">
              <w:rPr>
                <w:szCs w:val="22"/>
              </w:rPr>
              <w:t xml:space="preserve">5 </w:t>
            </w:r>
            <w:r w:rsidR="00B76D9A" w:rsidRPr="00192258">
              <w:rPr>
                <w:szCs w:val="22"/>
              </w:rPr>
              <w:t>March</w:t>
            </w:r>
            <w:r w:rsidR="00237482" w:rsidRPr="00192258">
              <w:rPr>
                <w:szCs w:val="22"/>
              </w:rPr>
              <w:t xml:space="preserve"> 2020</w:t>
            </w:r>
            <w:r w:rsidR="00D94A9B" w:rsidRPr="00192258">
              <w:rPr>
                <w:szCs w:val="22"/>
              </w:rPr>
              <w:t xml:space="preserve"> </w:t>
            </w:r>
            <w:r w:rsidRPr="00192258">
              <w:rPr>
                <w:szCs w:val="22"/>
              </w:rPr>
              <w:t>were agreed as an accurate</w:t>
            </w:r>
            <w:r w:rsidR="00460B53" w:rsidRPr="00192258">
              <w:rPr>
                <w:szCs w:val="22"/>
              </w:rPr>
              <w:t xml:space="preserve"> record of the discussions held</w:t>
            </w:r>
            <w:r w:rsidR="00B30766" w:rsidRPr="00192258">
              <w:rPr>
                <w:szCs w:val="22"/>
              </w:rPr>
              <w:t>.</w:t>
            </w:r>
            <w:r w:rsidR="00886265" w:rsidRPr="00192258">
              <w:rPr>
                <w:szCs w:val="22"/>
              </w:rPr>
              <w:t xml:space="preserve"> </w:t>
            </w:r>
          </w:p>
        </w:tc>
      </w:tr>
      <w:tr w:rsidR="00495DBC" w:rsidRPr="00192258" w14:paraId="01087FDE" w14:textId="77777777" w:rsidTr="00235C45">
        <w:trPr>
          <w:jc w:val="center"/>
        </w:trPr>
        <w:tc>
          <w:tcPr>
            <w:tcW w:w="1562" w:type="dxa"/>
          </w:tcPr>
          <w:p w14:paraId="24B1E961" w14:textId="77777777" w:rsidR="00495DBC" w:rsidRPr="00192258" w:rsidRDefault="00495DBC" w:rsidP="00192258">
            <w:pPr>
              <w:spacing w:line="276" w:lineRule="auto"/>
              <w:jc w:val="both"/>
              <w:rPr>
                <w:b/>
                <w:szCs w:val="22"/>
              </w:rPr>
            </w:pPr>
          </w:p>
        </w:tc>
        <w:tc>
          <w:tcPr>
            <w:tcW w:w="8812" w:type="dxa"/>
          </w:tcPr>
          <w:p w14:paraId="5852F186" w14:textId="77777777" w:rsidR="00495DBC" w:rsidRPr="00192258" w:rsidRDefault="00495DBC" w:rsidP="00192258">
            <w:pPr>
              <w:spacing w:line="276" w:lineRule="auto"/>
              <w:rPr>
                <w:szCs w:val="22"/>
              </w:rPr>
            </w:pPr>
          </w:p>
        </w:tc>
      </w:tr>
      <w:tr w:rsidR="00495DBC" w:rsidRPr="00192258" w14:paraId="0F3C40E6" w14:textId="77777777" w:rsidTr="00235C45">
        <w:trPr>
          <w:jc w:val="center"/>
        </w:trPr>
        <w:tc>
          <w:tcPr>
            <w:tcW w:w="1562" w:type="dxa"/>
          </w:tcPr>
          <w:p w14:paraId="3E1E277D" w14:textId="14706343" w:rsidR="00495DBC" w:rsidRPr="00192258" w:rsidRDefault="00687517" w:rsidP="00192258">
            <w:pPr>
              <w:spacing w:line="276" w:lineRule="auto"/>
              <w:jc w:val="both"/>
              <w:rPr>
                <w:b/>
                <w:szCs w:val="22"/>
              </w:rPr>
            </w:pPr>
            <w:r w:rsidRPr="00192258">
              <w:rPr>
                <w:b/>
                <w:szCs w:val="22"/>
              </w:rPr>
              <w:t xml:space="preserve">GB </w:t>
            </w:r>
            <w:r w:rsidR="004C26E5" w:rsidRPr="00192258">
              <w:rPr>
                <w:b/>
                <w:szCs w:val="22"/>
              </w:rPr>
              <w:t>20 074</w:t>
            </w:r>
          </w:p>
        </w:tc>
        <w:tc>
          <w:tcPr>
            <w:tcW w:w="8812" w:type="dxa"/>
          </w:tcPr>
          <w:p w14:paraId="45C0C46C" w14:textId="0008E96A" w:rsidR="00495DBC" w:rsidRPr="00192258" w:rsidRDefault="00495DBC" w:rsidP="00192258">
            <w:pPr>
              <w:spacing w:line="276" w:lineRule="auto"/>
              <w:rPr>
                <w:b/>
                <w:bCs/>
                <w:szCs w:val="22"/>
              </w:rPr>
            </w:pPr>
            <w:r w:rsidRPr="00192258">
              <w:rPr>
                <w:b/>
                <w:bCs/>
                <w:szCs w:val="22"/>
              </w:rPr>
              <w:t>Action log from meeting</w:t>
            </w:r>
            <w:r w:rsidR="00513D8B" w:rsidRPr="00192258">
              <w:rPr>
                <w:b/>
                <w:bCs/>
                <w:szCs w:val="22"/>
              </w:rPr>
              <w:t>s</w:t>
            </w:r>
            <w:r w:rsidRPr="00192258">
              <w:rPr>
                <w:b/>
                <w:bCs/>
                <w:szCs w:val="22"/>
              </w:rPr>
              <w:t xml:space="preserve"> in common </w:t>
            </w:r>
            <w:r w:rsidR="00B76D9A" w:rsidRPr="00192258">
              <w:rPr>
                <w:b/>
                <w:szCs w:val="22"/>
              </w:rPr>
              <w:t xml:space="preserve">of the predecessor CCGs </w:t>
            </w:r>
            <w:r w:rsidRPr="00192258">
              <w:rPr>
                <w:b/>
                <w:bCs/>
                <w:szCs w:val="22"/>
              </w:rPr>
              <w:t xml:space="preserve">held on </w:t>
            </w:r>
            <w:r w:rsidR="0055428B" w:rsidRPr="00192258">
              <w:rPr>
                <w:b/>
                <w:bCs/>
                <w:szCs w:val="22"/>
              </w:rPr>
              <w:t xml:space="preserve">5 </w:t>
            </w:r>
            <w:r w:rsidR="00B76D9A" w:rsidRPr="00192258">
              <w:rPr>
                <w:b/>
                <w:bCs/>
                <w:szCs w:val="22"/>
              </w:rPr>
              <w:t>March</w:t>
            </w:r>
            <w:r w:rsidR="00237482" w:rsidRPr="00192258">
              <w:rPr>
                <w:b/>
                <w:bCs/>
                <w:szCs w:val="22"/>
              </w:rPr>
              <w:t xml:space="preserve"> 2020</w:t>
            </w:r>
          </w:p>
        </w:tc>
      </w:tr>
      <w:tr w:rsidR="00495DBC" w:rsidRPr="00192258" w14:paraId="14EE3F51" w14:textId="77777777" w:rsidTr="00235C45">
        <w:trPr>
          <w:jc w:val="center"/>
        </w:trPr>
        <w:tc>
          <w:tcPr>
            <w:tcW w:w="1562" w:type="dxa"/>
          </w:tcPr>
          <w:p w14:paraId="15926CFB" w14:textId="77777777" w:rsidR="00495DBC" w:rsidRPr="00192258" w:rsidRDefault="00495DBC" w:rsidP="00192258">
            <w:pPr>
              <w:spacing w:line="276" w:lineRule="auto"/>
              <w:jc w:val="both"/>
              <w:rPr>
                <w:b/>
                <w:szCs w:val="22"/>
              </w:rPr>
            </w:pPr>
          </w:p>
        </w:tc>
        <w:tc>
          <w:tcPr>
            <w:tcW w:w="8812" w:type="dxa"/>
          </w:tcPr>
          <w:p w14:paraId="214D4C64" w14:textId="4CAA5BF8" w:rsidR="005345AC" w:rsidRPr="00192258" w:rsidRDefault="002E190C" w:rsidP="00192258">
            <w:pPr>
              <w:spacing w:line="276" w:lineRule="auto"/>
              <w:rPr>
                <w:szCs w:val="22"/>
              </w:rPr>
            </w:pPr>
            <w:r w:rsidRPr="00192258">
              <w:rPr>
                <w:szCs w:val="22"/>
              </w:rPr>
              <w:t xml:space="preserve">Three actions were noted as outstanding due to CCG needing to mobilise </w:t>
            </w:r>
            <w:r w:rsidR="003C4B41">
              <w:rPr>
                <w:szCs w:val="22"/>
              </w:rPr>
              <w:t xml:space="preserve">resource </w:t>
            </w:r>
            <w:r w:rsidRPr="00192258">
              <w:rPr>
                <w:szCs w:val="22"/>
              </w:rPr>
              <w:t xml:space="preserve">to respond to the </w:t>
            </w:r>
            <w:r w:rsidR="003C4B41">
              <w:rPr>
                <w:szCs w:val="22"/>
              </w:rPr>
              <w:t>Covid</w:t>
            </w:r>
            <w:r w:rsidRPr="00192258">
              <w:rPr>
                <w:szCs w:val="22"/>
              </w:rPr>
              <w:t>-19 pandemic:</w:t>
            </w:r>
          </w:p>
          <w:p w14:paraId="61A8A63F" w14:textId="69F62FCA" w:rsidR="002E190C" w:rsidRPr="00192258" w:rsidRDefault="002E190C" w:rsidP="00192258">
            <w:pPr>
              <w:pStyle w:val="ListParagraph"/>
              <w:numPr>
                <w:ilvl w:val="0"/>
                <w:numId w:val="32"/>
              </w:numPr>
              <w:spacing w:line="276" w:lineRule="auto"/>
              <w:ind w:left="360"/>
              <w:rPr>
                <w:rFonts w:ascii="Arial" w:hAnsi="Arial" w:cs="Arial"/>
                <w:sz w:val="22"/>
                <w:szCs w:val="22"/>
                <w:lang w:val="en-GB"/>
              </w:rPr>
            </w:pPr>
            <w:r w:rsidRPr="00192258">
              <w:rPr>
                <w:rFonts w:ascii="Arial" w:hAnsi="Arial" w:cs="Arial"/>
                <w:sz w:val="22"/>
                <w:szCs w:val="22"/>
                <w:lang w:val="en-GB"/>
              </w:rPr>
              <w:t>GB 20 032: Amanda Sullivan to</w:t>
            </w:r>
            <w:r w:rsidRPr="00192258">
              <w:rPr>
                <w:rFonts w:ascii="Arial" w:eastAsia="Calibri" w:hAnsi="Arial" w:cs="Arial"/>
                <w:sz w:val="22"/>
                <w:szCs w:val="22"/>
                <w:lang w:val="en-GB"/>
              </w:rPr>
              <w:t xml:space="preserve"> </w:t>
            </w:r>
            <w:r w:rsidRPr="00192258">
              <w:rPr>
                <w:rFonts w:ascii="Arial" w:hAnsi="Arial" w:cs="Arial"/>
                <w:sz w:val="22"/>
                <w:szCs w:val="22"/>
                <w:lang w:val="en-GB"/>
              </w:rPr>
              <w:t xml:space="preserve">lead on arranging a Board to Board meeting </w:t>
            </w:r>
            <w:r w:rsidR="00D25E53">
              <w:rPr>
                <w:rFonts w:ascii="Arial" w:hAnsi="Arial" w:cs="Arial"/>
                <w:sz w:val="22"/>
                <w:szCs w:val="22"/>
                <w:lang w:val="en-GB"/>
              </w:rPr>
              <w:t>between the CCG</w:t>
            </w:r>
            <w:r w:rsidRPr="00192258">
              <w:rPr>
                <w:rFonts w:ascii="Arial" w:hAnsi="Arial" w:cs="Arial"/>
                <w:sz w:val="22"/>
                <w:szCs w:val="22"/>
                <w:lang w:val="en-GB"/>
              </w:rPr>
              <w:t xml:space="preserve"> and Nottinghamshire Healthcare NHS Foundation Trust.  There had been agreement to hold the meeting and it would be scheduled as soon as practicable.</w:t>
            </w:r>
          </w:p>
          <w:p w14:paraId="6D7D808B" w14:textId="6BE0452F" w:rsidR="002E190C" w:rsidRPr="00192258" w:rsidRDefault="002E190C" w:rsidP="00192258">
            <w:pPr>
              <w:pStyle w:val="ListParagraph"/>
              <w:numPr>
                <w:ilvl w:val="0"/>
                <w:numId w:val="32"/>
              </w:numPr>
              <w:spacing w:line="276" w:lineRule="auto"/>
              <w:ind w:left="360"/>
              <w:rPr>
                <w:rFonts w:ascii="Arial" w:hAnsi="Arial" w:cs="Arial"/>
                <w:sz w:val="22"/>
                <w:szCs w:val="22"/>
                <w:lang w:val="en-GB"/>
              </w:rPr>
            </w:pPr>
            <w:r w:rsidRPr="00192258">
              <w:rPr>
                <w:rFonts w:ascii="Arial" w:hAnsi="Arial" w:cs="Arial"/>
                <w:sz w:val="22"/>
                <w:szCs w:val="22"/>
                <w:lang w:val="en-GB"/>
              </w:rPr>
              <w:t xml:space="preserve">GB 20 054: Amanda Sullivan to discuss and agree key </w:t>
            </w:r>
            <w:r w:rsidR="00D25E53">
              <w:rPr>
                <w:rFonts w:ascii="Arial" w:hAnsi="Arial" w:cs="Arial"/>
                <w:sz w:val="22"/>
                <w:szCs w:val="22"/>
                <w:lang w:val="en-GB"/>
              </w:rPr>
              <w:t>delivery</w:t>
            </w:r>
            <w:r w:rsidRPr="00192258">
              <w:rPr>
                <w:rFonts w:ascii="Arial" w:hAnsi="Arial" w:cs="Arial"/>
                <w:sz w:val="22"/>
                <w:szCs w:val="22"/>
                <w:lang w:val="en-GB"/>
              </w:rPr>
              <w:t xml:space="preserve"> priorities for 2020/21 and to bring to the new CCG’s inaugural meeting in April for approval.  This would be undertaken at a Governing Body Development Session as soon as practicable.</w:t>
            </w:r>
          </w:p>
          <w:p w14:paraId="1A74C201" w14:textId="77777777" w:rsidR="002E190C" w:rsidRPr="00192258" w:rsidRDefault="002E190C" w:rsidP="00192258">
            <w:pPr>
              <w:pStyle w:val="ListParagraph"/>
              <w:numPr>
                <w:ilvl w:val="0"/>
                <w:numId w:val="32"/>
              </w:numPr>
              <w:spacing w:line="276" w:lineRule="auto"/>
              <w:ind w:left="360"/>
              <w:rPr>
                <w:rFonts w:ascii="Arial" w:hAnsi="Arial" w:cs="Arial"/>
                <w:sz w:val="22"/>
                <w:szCs w:val="22"/>
                <w:lang w:val="en-GB"/>
              </w:rPr>
            </w:pPr>
            <w:r w:rsidRPr="00192258">
              <w:rPr>
                <w:rFonts w:ascii="Arial" w:hAnsi="Arial" w:cs="Arial"/>
                <w:sz w:val="22"/>
                <w:szCs w:val="22"/>
                <w:lang w:val="en-GB"/>
              </w:rPr>
              <w:t>GB 20 054: Amanda Sullivan to consider using a future development session to invite key leaders from the ICS to discuss how together, as a health system, they could drive forward the delivery of the key priorities. It was agreed to link this to the above action.</w:t>
            </w:r>
          </w:p>
          <w:p w14:paraId="15CB104A" w14:textId="77777777" w:rsidR="00D25E53" w:rsidRDefault="00D25E53" w:rsidP="00192258">
            <w:pPr>
              <w:spacing w:line="276" w:lineRule="auto"/>
              <w:rPr>
                <w:szCs w:val="22"/>
              </w:rPr>
            </w:pPr>
          </w:p>
          <w:p w14:paraId="2D6BA038" w14:textId="60D0D6BA" w:rsidR="002E190C" w:rsidRPr="00192258" w:rsidRDefault="002E190C" w:rsidP="00192258">
            <w:pPr>
              <w:spacing w:line="276" w:lineRule="auto"/>
              <w:rPr>
                <w:szCs w:val="22"/>
              </w:rPr>
            </w:pPr>
            <w:r w:rsidRPr="00192258">
              <w:rPr>
                <w:szCs w:val="22"/>
              </w:rPr>
              <w:t>All other actions were noted as on-going and would be presented to the June meeting of the Governing Body.</w:t>
            </w:r>
          </w:p>
        </w:tc>
      </w:tr>
      <w:tr w:rsidR="00495DBC" w:rsidRPr="00192258" w14:paraId="7E55B6FA" w14:textId="77777777" w:rsidTr="00235C45">
        <w:trPr>
          <w:jc w:val="center"/>
        </w:trPr>
        <w:tc>
          <w:tcPr>
            <w:tcW w:w="1562" w:type="dxa"/>
          </w:tcPr>
          <w:p w14:paraId="12FFB808" w14:textId="02B93888" w:rsidR="00495DBC" w:rsidRPr="00192258" w:rsidRDefault="00495DBC" w:rsidP="00192258">
            <w:pPr>
              <w:spacing w:line="276" w:lineRule="auto"/>
              <w:jc w:val="both"/>
              <w:rPr>
                <w:b/>
                <w:szCs w:val="22"/>
              </w:rPr>
            </w:pPr>
          </w:p>
        </w:tc>
        <w:tc>
          <w:tcPr>
            <w:tcW w:w="8812" w:type="dxa"/>
          </w:tcPr>
          <w:p w14:paraId="7743C7D2" w14:textId="77777777" w:rsidR="00495DBC" w:rsidRPr="00192258" w:rsidRDefault="00495DBC" w:rsidP="00192258">
            <w:pPr>
              <w:spacing w:line="276" w:lineRule="auto"/>
              <w:rPr>
                <w:szCs w:val="22"/>
              </w:rPr>
            </w:pPr>
          </w:p>
        </w:tc>
      </w:tr>
      <w:tr w:rsidR="00495DBC" w:rsidRPr="00192258" w14:paraId="3991FD23" w14:textId="77777777" w:rsidTr="00235C45">
        <w:trPr>
          <w:jc w:val="center"/>
        </w:trPr>
        <w:tc>
          <w:tcPr>
            <w:tcW w:w="10374" w:type="dxa"/>
            <w:gridSpan w:val="2"/>
            <w:shd w:val="clear" w:color="auto" w:fill="D9D9D9"/>
            <w:vAlign w:val="center"/>
          </w:tcPr>
          <w:p w14:paraId="3959800B" w14:textId="4195F28A" w:rsidR="00495DBC" w:rsidRPr="00192258" w:rsidRDefault="008A63EE" w:rsidP="00192258">
            <w:pPr>
              <w:spacing w:line="276" w:lineRule="auto"/>
              <w:jc w:val="center"/>
              <w:rPr>
                <w:b/>
                <w:szCs w:val="22"/>
              </w:rPr>
            </w:pPr>
            <w:r w:rsidRPr="00192258">
              <w:rPr>
                <w:b/>
                <w:szCs w:val="22"/>
              </w:rPr>
              <w:lastRenderedPageBreak/>
              <w:t xml:space="preserve">CCG Establishment </w:t>
            </w:r>
          </w:p>
        </w:tc>
      </w:tr>
      <w:tr w:rsidR="00495DBC" w:rsidRPr="00192258" w14:paraId="748D237A" w14:textId="77777777" w:rsidTr="00235C45">
        <w:trPr>
          <w:jc w:val="center"/>
        </w:trPr>
        <w:tc>
          <w:tcPr>
            <w:tcW w:w="1562" w:type="dxa"/>
          </w:tcPr>
          <w:p w14:paraId="30A90B12" w14:textId="77777777" w:rsidR="00495DBC" w:rsidRPr="00192258" w:rsidRDefault="00495DBC" w:rsidP="00192258">
            <w:pPr>
              <w:spacing w:line="276" w:lineRule="auto"/>
              <w:jc w:val="both"/>
              <w:rPr>
                <w:b/>
                <w:szCs w:val="22"/>
              </w:rPr>
            </w:pPr>
          </w:p>
        </w:tc>
        <w:tc>
          <w:tcPr>
            <w:tcW w:w="8812" w:type="dxa"/>
          </w:tcPr>
          <w:p w14:paraId="601A85D5" w14:textId="77777777" w:rsidR="00495DBC" w:rsidRPr="00192258" w:rsidRDefault="00495DBC" w:rsidP="00192258">
            <w:pPr>
              <w:spacing w:line="276" w:lineRule="auto"/>
              <w:jc w:val="center"/>
              <w:rPr>
                <w:b/>
                <w:szCs w:val="22"/>
              </w:rPr>
            </w:pPr>
          </w:p>
        </w:tc>
      </w:tr>
      <w:tr w:rsidR="00495DBC" w:rsidRPr="00192258" w14:paraId="3C33BAB4" w14:textId="77777777" w:rsidTr="00D94A9B">
        <w:trPr>
          <w:jc w:val="center"/>
        </w:trPr>
        <w:tc>
          <w:tcPr>
            <w:tcW w:w="1562" w:type="dxa"/>
          </w:tcPr>
          <w:p w14:paraId="6596FD1F" w14:textId="07C29D94" w:rsidR="00495DBC" w:rsidRPr="00192258" w:rsidRDefault="0074291D" w:rsidP="00192258">
            <w:pPr>
              <w:spacing w:line="276" w:lineRule="auto"/>
              <w:jc w:val="both"/>
              <w:rPr>
                <w:b/>
                <w:szCs w:val="22"/>
              </w:rPr>
            </w:pPr>
            <w:r w:rsidRPr="00192258">
              <w:rPr>
                <w:b/>
                <w:szCs w:val="22"/>
              </w:rPr>
              <w:t xml:space="preserve">GB </w:t>
            </w:r>
            <w:r w:rsidR="008A63EE" w:rsidRPr="00192258">
              <w:rPr>
                <w:b/>
                <w:szCs w:val="22"/>
              </w:rPr>
              <w:t>20 076</w:t>
            </w:r>
          </w:p>
        </w:tc>
        <w:tc>
          <w:tcPr>
            <w:tcW w:w="8812" w:type="dxa"/>
          </w:tcPr>
          <w:p w14:paraId="6F847683" w14:textId="56F7B36B" w:rsidR="00CE2672" w:rsidRPr="00192258" w:rsidRDefault="008A63EE" w:rsidP="00192258">
            <w:pPr>
              <w:spacing w:line="276" w:lineRule="auto"/>
              <w:rPr>
                <w:b/>
                <w:bCs/>
                <w:szCs w:val="22"/>
              </w:rPr>
            </w:pPr>
            <w:r w:rsidRPr="00192258">
              <w:rPr>
                <w:b/>
                <w:bCs/>
                <w:szCs w:val="22"/>
              </w:rPr>
              <w:t xml:space="preserve">Establishment of NHS Nottingham and Nottinghamshire CCG </w:t>
            </w:r>
          </w:p>
          <w:p w14:paraId="0B2ACD12" w14:textId="608B6AAC" w:rsidR="008A63EE" w:rsidRPr="00192258" w:rsidRDefault="008A63EE" w:rsidP="00192258">
            <w:pPr>
              <w:spacing w:line="276" w:lineRule="auto"/>
              <w:rPr>
                <w:bCs/>
                <w:szCs w:val="22"/>
              </w:rPr>
            </w:pPr>
            <w:r w:rsidRPr="00192258">
              <w:rPr>
                <w:bCs/>
                <w:szCs w:val="22"/>
              </w:rPr>
              <w:t>Lucy Branson</w:t>
            </w:r>
            <w:r w:rsidR="003C4B41">
              <w:rPr>
                <w:bCs/>
                <w:szCs w:val="22"/>
              </w:rPr>
              <w:t xml:space="preserve"> introduced the report</w:t>
            </w:r>
            <w:r w:rsidRPr="00192258">
              <w:rPr>
                <w:bCs/>
                <w:szCs w:val="22"/>
              </w:rPr>
              <w:t>, highlighting the following points:</w:t>
            </w:r>
          </w:p>
          <w:p w14:paraId="5807F92C" w14:textId="04EFD7F3" w:rsidR="00B85900" w:rsidRPr="00192258" w:rsidRDefault="008A63EE" w:rsidP="00192258">
            <w:pPr>
              <w:pStyle w:val="ListParagraph"/>
              <w:numPr>
                <w:ilvl w:val="0"/>
                <w:numId w:val="2"/>
              </w:numPr>
              <w:spacing w:line="276" w:lineRule="auto"/>
              <w:rPr>
                <w:rFonts w:ascii="Arial" w:eastAsiaTheme="minorHAnsi" w:hAnsi="Arial" w:cs="Arial"/>
                <w:sz w:val="22"/>
                <w:szCs w:val="22"/>
                <w:lang w:val="en-GB"/>
              </w:rPr>
            </w:pPr>
            <w:r w:rsidRPr="00192258">
              <w:rPr>
                <w:rFonts w:ascii="Arial" w:eastAsiaTheme="minorHAnsi" w:hAnsi="Arial" w:cs="Arial"/>
                <w:sz w:val="22"/>
                <w:szCs w:val="22"/>
                <w:lang w:val="en-GB"/>
              </w:rPr>
              <w:t xml:space="preserve">On 1 April 2020, the six Clinical Commissioning Groups in Nottingham and Nottinghamshire had formally merged to become NHS Nottingham and Nottinghamshire CCG.  </w:t>
            </w:r>
          </w:p>
          <w:p w14:paraId="18334A98" w14:textId="6700F687" w:rsidR="008A63EE" w:rsidRPr="00192258" w:rsidRDefault="008A63EE" w:rsidP="00192258">
            <w:pPr>
              <w:pStyle w:val="ListParagraph"/>
              <w:numPr>
                <w:ilvl w:val="0"/>
                <w:numId w:val="2"/>
              </w:numPr>
              <w:spacing w:line="276" w:lineRule="auto"/>
              <w:rPr>
                <w:rFonts w:ascii="Arial" w:eastAsiaTheme="minorHAnsi" w:hAnsi="Arial" w:cs="Arial"/>
                <w:sz w:val="22"/>
                <w:szCs w:val="22"/>
                <w:lang w:val="en-GB"/>
              </w:rPr>
            </w:pPr>
            <w:r w:rsidRPr="00192258">
              <w:rPr>
                <w:rFonts w:ascii="Arial" w:eastAsiaTheme="minorHAnsi" w:hAnsi="Arial" w:cs="Arial"/>
                <w:sz w:val="22"/>
                <w:szCs w:val="22"/>
                <w:lang w:val="en-GB"/>
              </w:rPr>
              <w:t>The purpose of the report was to present the Governing Body with the documentation that had established</w:t>
            </w:r>
            <w:r w:rsidR="003C4B41">
              <w:rPr>
                <w:rFonts w:ascii="Arial" w:eastAsiaTheme="minorHAnsi" w:hAnsi="Arial" w:cs="Arial"/>
                <w:sz w:val="22"/>
                <w:szCs w:val="22"/>
                <w:lang w:val="en-GB"/>
              </w:rPr>
              <w:t>,</w:t>
            </w:r>
            <w:r w:rsidRPr="00192258">
              <w:rPr>
                <w:rFonts w:ascii="Arial" w:eastAsiaTheme="minorHAnsi" w:hAnsi="Arial" w:cs="Arial"/>
                <w:sz w:val="22"/>
                <w:szCs w:val="22"/>
                <w:lang w:val="en-GB"/>
              </w:rPr>
              <w:t xml:space="preserve"> and would </w:t>
            </w:r>
            <w:r w:rsidR="003C4B41">
              <w:rPr>
                <w:rFonts w:ascii="Arial" w:eastAsiaTheme="minorHAnsi" w:hAnsi="Arial" w:cs="Arial"/>
                <w:sz w:val="22"/>
                <w:szCs w:val="22"/>
                <w:lang w:val="en-GB"/>
              </w:rPr>
              <w:t xml:space="preserve">now </w:t>
            </w:r>
            <w:r w:rsidRPr="00192258">
              <w:rPr>
                <w:rFonts w:ascii="Arial" w:eastAsiaTheme="minorHAnsi" w:hAnsi="Arial" w:cs="Arial"/>
                <w:sz w:val="22"/>
                <w:szCs w:val="22"/>
                <w:lang w:val="en-GB"/>
              </w:rPr>
              <w:t>govern</w:t>
            </w:r>
            <w:r w:rsidR="003C4B41">
              <w:rPr>
                <w:rFonts w:ascii="Arial" w:eastAsiaTheme="minorHAnsi" w:hAnsi="Arial" w:cs="Arial"/>
                <w:sz w:val="22"/>
                <w:szCs w:val="22"/>
                <w:lang w:val="en-GB"/>
              </w:rPr>
              <w:t>,</w:t>
            </w:r>
            <w:r w:rsidRPr="00192258">
              <w:rPr>
                <w:rFonts w:ascii="Arial" w:eastAsiaTheme="minorHAnsi" w:hAnsi="Arial" w:cs="Arial"/>
                <w:sz w:val="22"/>
                <w:szCs w:val="22"/>
                <w:lang w:val="en-GB"/>
              </w:rPr>
              <w:t xml:space="preserve"> the new CCG.</w:t>
            </w:r>
          </w:p>
          <w:p w14:paraId="3E07679A" w14:textId="77777777" w:rsidR="008A63EE" w:rsidRPr="00192258" w:rsidRDefault="008A63EE" w:rsidP="00192258">
            <w:pPr>
              <w:pStyle w:val="ListParagraph"/>
              <w:numPr>
                <w:ilvl w:val="0"/>
                <w:numId w:val="2"/>
              </w:numPr>
              <w:spacing w:line="276" w:lineRule="auto"/>
              <w:rPr>
                <w:rFonts w:ascii="Arial" w:eastAsiaTheme="minorHAnsi" w:hAnsi="Arial" w:cs="Arial"/>
                <w:sz w:val="22"/>
                <w:szCs w:val="22"/>
                <w:lang w:val="en-GB"/>
              </w:rPr>
            </w:pPr>
            <w:r w:rsidRPr="00192258">
              <w:rPr>
                <w:rFonts w:ascii="Arial" w:eastAsiaTheme="minorHAnsi" w:hAnsi="Arial" w:cs="Arial"/>
                <w:sz w:val="22"/>
                <w:szCs w:val="22"/>
                <w:lang w:val="en-GB"/>
              </w:rPr>
              <w:t xml:space="preserve">A number of documents had been appended to the report and each one was noted. </w:t>
            </w:r>
          </w:p>
          <w:p w14:paraId="263B44C5" w14:textId="07CBE786" w:rsidR="008A63EE" w:rsidRPr="00192258" w:rsidRDefault="00E002E5" w:rsidP="00192258">
            <w:pPr>
              <w:pStyle w:val="ListParagraph"/>
              <w:numPr>
                <w:ilvl w:val="0"/>
                <w:numId w:val="2"/>
              </w:numPr>
              <w:spacing w:line="276" w:lineRule="auto"/>
              <w:rPr>
                <w:rFonts w:ascii="Arial" w:eastAsiaTheme="minorHAnsi" w:hAnsi="Arial" w:cs="Arial"/>
                <w:sz w:val="22"/>
                <w:szCs w:val="22"/>
                <w:lang w:val="en-GB"/>
              </w:rPr>
            </w:pPr>
            <w:r w:rsidRPr="00192258">
              <w:rPr>
                <w:rFonts w:ascii="Arial" w:eastAsiaTheme="minorHAnsi" w:hAnsi="Arial" w:cs="Arial"/>
                <w:sz w:val="22"/>
                <w:szCs w:val="22"/>
                <w:lang w:val="en-GB"/>
              </w:rPr>
              <w:t>NHS England had enacted the Grant of Merger and all</w:t>
            </w:r>
            <w:r w:rsidR="008A63EE" w:rsidRPr="00192258">
              <w:rPr>
                <w:rFonts w:ascii="Arial" w:eastAsiaTheme="minorHAnsi" w:hAnsi="Arial" w:cs="Arial"/>
                <w:sz w:val="22"/>
                <w:szCs w:val="22"/>
                <w:lang w:val="en-GB"/>
              </w:rPr>
              <w:t xml:space="preserve"> </w:t>
            </w:r>
            <w:r w:rsidR="003C4B41">
              <w:rPr>
                <w:rFonts w:ascii="Arial" w:eastAsiaTheme="minorHAnsi" w:hAnsi="Arial" w:cs="Arial"/>
                <w:sz w:val="22"/>
                <w:szCs w:val="22"/>
                <w:lang w:val="en-GB"/>
              </w:rPr>
              <w:t xml:space="preserve">asset and staff </w:t>
            </w:r>
            <w:r w:rsidR="008A63EE" w:rsidRPr="00192258">
              <w:rPr>
                <w:rFonts w:ascii="Arial" w:eastAsiaTheme="minorHAnsi" w:hAnsi="Arial" w:cs="Arial"/>
                <w:sz w:val="22"/>
                <w:szCs w:val="22"/>
                <w:lang w:val="en-GB"/>
              </w:rPr>
              <w:t xml:space="preserve">transfer schemes had been underpinned by a robust due diligence exercise to ensure that the new CCG was fully aware of its assets and liabilities. This exercise </w:t>
            </w:r>
            <w:r w:rsidR="003C4B41">
              <w:rPr>
                <w:rFonts w:ascii="Arial" w:eastAsiaTheme="minorHAnsi" w:hAnsi="Arial" w:cs="Arial"/>
                <w:sz w:val="22"/>
                <w:szCs w:val="22"/>
                <w:lang w:val="en-GB"/>
              </w:rPr>
              <w:t>had been</w:t>
            </w:r>
            <w:r w:rsidR="008A63EE" w:rsidRPr="00192258">
              <w:rPr>
                <w:rFonts w:ascii="Arial" w:eastAsiaTheme="minorHAnsi" w:hAnsi="Arial" w:cs="Arial"/>
                <w:sz w:val="22"/>
                <w:szCs w:val="22"/>
                <w:lang w:val="en-GB"/>
              </w:rPr>
              <w:t xml:space="preserve"> overseen by the Audit and Governance Committees of the predecessor CCGs and no significant issues or risks </w:t>
            </w:r>
            <w:r w:rsidR="003C4B41">
              <w:rPr>
                <w:rFonts w:ascii="Arial" w:eastAsiaTheme="minorHAnsi" w:hAnsi="Arial" w:cs="Arial"/>
                <w:sz w:val="22"/>
                <w:szCs w:val="22"/>
                <w:lang w:val="en-GB"/>
              </w:rPr>
              <w:t>had been</w:t>
            </w:r>
            <w:r w:rsidR="008A63EE" w:rsidRPr="00192258">
              <w:rPr>
                <w:rFonts w:ascii="Arial" w:eastAsiaTheme="minorHAnsi" w:hAnsi="Arial" w:cs="Arial"/>
                <w:sz w:val="22"/>
                <w:szCs w:val="22"/>
                <w:lang w:val="en-GB"/>
              </w:rPr>
              <w:t xml:space="preserve"> highlighted as part of this work.</w:t>
            </w:r>
          </w:p>
          <w:p w14:paraId="52A5F823" w14:textId="72558A6F" w:rsidR="008A63EE" w:rsidRPr="00192258" w:rsidRDefault="008A63EE" w:rsidP="00192258">
            <w:pPr>
              <w:pStyle w:val="ListParagraph"/>
              <w:numPr>
                <w:ilvl w:val="0"/>
                <w:numId w:val="2"/>
              </w:numPr>
              <w:spacing w:line="276" w:lineRule="auto"/>
              <w:rPr>
                <w:rFonts w:ascii="Arial" w:eastAsiaTheme="minorHAnsi" w:hAnsi="Arial" w:cs="Arial"/>
                <w:sz w:val="22"/>
                <w:szCs w:val="22"/>
                <w:lang w:val="en-GB"/>
              </w:rPr>
            </w:pPr>
            <w:r w:rsidRPr="00192258">
              <w:rPr>
                <w:rFonts w:ascii="Arial" w:eastAsiaTheme="minorHAnsi" w:hAnsi="Arial" w:cs="Arial"/>
                <w:sz w:val="22"/>
                <w:szCs w:val="22"/>
                <w:lang w:val="en-GB"/>
              </w:rPr>
              <w:t>The new CCG Constitution had been endorsed by Member Practic</w:t>
            </w:r>
            <w:r w:rsidR="00D25E53">
              <w:rPr>
                <w:rFonts w:ascii="Arial" w:eastAsiaTheme="minorHAnsi" w:hAnsi="Arial" w:cs="Arial"/>
                <w:sz w:val="22"/>
                <w:szCs w:val="22"/>
                <w:lang w:val="en-GB"/>
              </w:rPr>
              <w:t>es and approved by NHS England.</w:t>
            </w:r>
          </w:p>
          <w:p w14:paraId="3985FE22" w14:textId="7A09D7EF" w:rsidR="008A63EE" w:rsidRPr="00D25E53" w:rsidRDefault="00D25E53" w:rsidP="00D25E53">
            <w:pPr>
              <w:pStyle w:val="ListParagraph"/>
              <w:numPr>
                <w:ilvl w:val="0"/>
                <w:numId w:val="2"/>
              </w:numPr>
              <w:spacing w:line="276" w:lineRule="auto"/>
              <w:rPr>
                <w:rFonts w:ascii="Arial" w:eastAsiaTheme="minorHAnsi" w:hAnsi="Arial" w:cs="Arial"/>
                <w:sz w:val="22"/>
                <w:szCs w:val="22"/>
                <w:lang w:val="en-GB"/>
              </w:rPr>
            </w:pPr>
            <w:r>
              <w:rPr>
                <w:rFonts w:ascii="Arial" w:eastAsiaTheme="minorHAnsi" w:hAnsi="Arial" w:cs="Arial"/>
                <w:sz w:val="22"/>
                <w:szCs w:val="22"/>
                <w:lang w:val="en-GB"/>
              </w:rPr>
              <w:t>A new delegation</w:t>
            </w:r>
            <w:r w:rsidR="00E002E5" w:rsidRPr="00192258">
              <w:rPr>
                <w:rFonts w:ascii="Arial" w:eastAsiaTheme="minorHAnsi" w:hAnsi="Arial" w:cs="Arial"/>
                <w:sz w:val="22"/>
                <w:szCs w:val="22"/>
                <w:lang w:val="en-GB"/>
              </w:rPr>
              <w:t xml:space="preserve"> agreement for the commissioning of primary care medical services had </w:t>
            </w:r>
            <w:r>
              <w:rPr>
                <w:rFonts w:ascii="Arial" w:eastAsiaTheme="minorHAnsi" w:hAnsi="Arial" w:cs="Arial"/>
                <w:sz w:val="22"/>
                <w:szCs w:val="22"/>
                <w:lang w:val="en-GB"/>
              </w:rPr>
              <w:t>been received</w:t>
            </w:r>
            <w:r w:rsidR="00E002E5" w:rsidRPr="00D25E53">
              <w:rPr>
                <w:rFonts w:ascii="Arial" w:eastAsiaTheme="minorHAnsi" w:hAnsi="Arial" w:cs="Arial"/>
                <w:sz w:val="22"/>
                <w:szCs w:val="22"/>
                <w:lang w:val="en-GB"/>
              </w:rPr>
              <w:t xml:space="preserve">. </w:t>
            </w:r>
          </w:p>
          <w:p w14:paraId="05540FF8" w14:textId="66ADE44F" w:rsidR="00E002E5" w:rsidRPr="00192258" w:rsidRDefault="00E002E5" w:rsidP="00192258">
            <w:pPr>
              <w:pStyle w:val="ListParagraph"/>
              <w:numPr>
                <w:ilvl w:val="0"/>
                <w:numId w:val="2"/>
              </w:numPr>
              <w:spacing w:line="276" w:lineRule="auto"/>
              <w:rPr>
                <w:rFonts w:ascii="Arial" w:eastAsiaTheme="minorHAnsi" w:hAnsi="Arial" w:cs="Arial"/>
                <w:sz w:val="22"/>
                <w:szCs w:val="22"/>
                <w:lang w:val="en-GB"/>
              </w:rPr>
            </w:pPr>
            <w:r w:rsidRPr="00192258">
              <w:rPr>
                <w:rFonts w:ascii="Arial" w:eastAsiaTheme="minorHAnsi" w:hAnsi="Arial" w:cs="Arial"/>
                <w:sz w:val="22"/>
                <w:szCs w:val="22"/>
                <w:lang w:val="en-GB"/>
              </w:rPr>
              <w:t xml:space="preserve">Further work was required on the Governance Handbook to fully incorporate the outcome of the </w:t>
            </w:r>
            <w:r w:rsidR="00D25E53">
              <w:rPr>
                <w:rFonts w:ascii="Arial" w:eastAsiaTheme="minorHAnsi" w:hAnsi="Arial" w:cs="Arial"/>
                <w:sz w:val="22"/>
                <w:szCs w:val="22"/>
                <w:lang w:val="en-GB"/>
              </w:rPr>
              <w:t xml:space="preserve">recent </w:t>
            </w:r>
            <w:r w:rsidRPr="00192258">
              <w:rPr>
                <w:rFonts w:ascii="Arial" w:eastAsiaTheme="minorHAnsi" w:hAnsi="Arial" w:cs="Arial"/>
                <w:sz w:val="22"/>
                <w:szCs w:val="22"/>
                <w:lang w:val="en-GB"/>
              </w:rPr>
              <w:t>governance review and an updated version would be presented at the June Governing Body meeting for approval.</w:t>
            </w:r>
          </w:p>
          <w:p w14:paraId="4E3B5A2A" w14:textId="429599C9" w:rsidR="00E002E5" w:rsidRPr="00192258" w:rsidRDefault="00E002E5" w:rsidP="00192258">
            <w:pPr>
              <w:pStyle w:val="ListParagraph"/>
              <w:numPr>
                <w:ilvl w:val="0"/>
                <w:numId w:val="2"/>
              </w:numPr>
              <w:spacing w:line="276" w:lineRule="auto"/>
              <w:rPr>
                <w:rFonts w:ascii="Arial" w:eastAsiaTheme="minorHAnsi" w:hAnsi="Arial" w:cs="Arial"/>
                <w:sz w:val="22"/>
                <w:szCs w:val="22"/>
                <w:lang w:val="en-GB"/>
              </w:rPr>
            </w:pPr>
            <w:r w:rsidRPr="00192258">
              <w:rPr>
                <w:rFonts w:ascii="Arial" w:eastAsiaTheme="minorHAnsi" w:hAnsi="Arial" w:cs="Arial"/>
                <w:sz w:val="22"/>
                <w:szCs w:val="22"/>
                <w:lang w:val="en-GB"/>
              </w:rPr>
              <w:t xml:space="preserve">All CCG policies had been reviewed and aligned and the Governing Body was requested to adopt them for the new CCG.  </w:t>
            </w:r>
          </w:p>
          <w:p w14:paraId="003979A2" w14:textId="0B6C6FDB" w:rsidR="00E002E5" w:rsidRPr="00192258" w:rsidRDefault="00E002E5" w:rsidP="00192258">
            <w:pPr>
              <w:pStyle w:val="ListParagraph"/>
              <w:numPr>
                <w:ilvl w:val="0"/>
                <w:numId w:val="2"/>
              </w:numPr>
              <w:spacing w:line="276" w:lineRule="auto"/>
              <w:rPr>
                <w:rFonts w:ascii="Arial" w:eastAsiaTheme="minorHAnsi" w:hAnsi="Arial" w:cs="Arial"/>
                <w:sz w:val="22"/>
                <w:szCs w:val="22"/>
                <w:lang w:val="en-GB"/>
              </w:rPr>
            </w:pPr>
            <w:r w:rsidRPr="00192258">
              <w:rPr>
                <w:rFonts w:ascii="Arial" w:eastAsiaTheme="minorHAnsi" w:hAnsi="Arial" w:cs="Arial"/>
                <w:sz w:val="22"/>
                <w:szCs w:val="22"/>
                <w:lang w:val="en-GB"/>
              </w:rPr>
              <w:t>CCG core values had been developed by the Staff Engagement Group and were enclosed for formal approval and adoption.</w:t>
            </w:r>
          </w:p>
          <w:p w14:paraId="5A0BD509" w14:textId="77777777" w:rsidR="00E002E5" w:rsidRPr="00192258" w:rsidRDefault="00E002E5" w:rsidP="00192258">
            <w:pPr>
              <w:pStyle w:val="ListParagraph"/>
              <w:spacing w:line="276" w:lineRule="auto"/>
              <w:ind w:left="360"/>
              <w:rPr>
                <w:rFonts w:ascii="Arial" w:eastAsiaTheme="minorHAnsi" w:hAnsi="Arial" w:cs="Arial"/>
                <w:sz w:val="22"/>
                <w:szCs w:val="22"/>
                <w:lang w:val="en-GB"/>
              </w:rPr>
            </w:pPr>
          </w:p>
          <w:p w14:paraId="19BC51A6" w14:textId="189DCFE0" w:rsidR="00237B5A" w:rsidRPr="00192258" w:rsidRDefault="004F7B67" w:rsidP="00192258">
            <w:pPr>
              <w:spacing w:line="276" w:lineRule="auto"/>
              <w:rPr>
                <w:rFonts w:eastAsiaTheme="minorHAnsi"/>
                <w:bCs/>
                <w:szCs w:val="22"/>
              </w:rPr>
            </w:pPr>
            <w:r w:rsidRPr="00192258">
              <w:rPr>
                <w:rFonts w:eastAsiaTheme="minorHAnsi"/>
                <w:bCs/>
                <w:szCs w:val="22"/>
              </w:rPr>
              <w:t>The following points were made in discussion:</w:t>
            </w:r>
          </w:p>
          <w:p w14:paraId="57463A34" w14:textId="22AE4F05" w:rsidR="00E002E5" w:rsidRPr="00192258" w:rsidRDefault="00B85900" w:rsidP="00192258">
            <w:pPr>
              <w:pStyle w:val="ListParagraph"/>
              <w:numPr>
                <w:ilvl w:val="0"/>
                <w:numId w:val="2"/>
              </w:numPr>
              <w:spacing w:line="276" w:lineRule="auto"/>
              <w:rPr>
                <w:rFonts w:ascii="Arial" w:eastAsiaTheme="minorHAnsi" w:hAnsi="Arial" w:cs="Arial"/>
                <w:sz w:val="22"/>
                <w:szCs w:val="22"/>
                <w:lang w:val="en-GB"/>
              </w:rPr>
            </w:pPr>
            <w:r w:rsidRPr="00192258">
              <w:rPr>
                <w:rFonts w:ascii="Arial" w:eastAsiaTheme="minorHAnsi" w:hAnsi="Arial" w:cs="Arial"/>
                <w:sz w:val="22"/>
                <w:szCs w:val="22"/>
                <w:lang w:val="en-GB"/>
              </w:rPr>
              <w:t xml:space="preserve">Members </w:t>
            </w:r>
            <w:r w:rsidR="00E002E5" w:rsidRPr="00192258">
              <w:rPr>
                <w:rFonts w:ascii="Arial" w:eastAsiaTheme="minorHAnsi" w:hAnsi="Arial" w:cs="Arial"/>
                <w:sz w:val="22"/>
                <w:szCs w:val="22"/>
                <w:lang w:val="en-GB"/>
              </w:rPr>
              <w:t>agreed that this was a robust governance foundation for the CCG and thanked staff for their hard work.</w:t>
            </w:r>
          </w:p>
        </w:tc>
      </w:tr>
      <w:tr w:rsidR="00495DBC" w:rsidRPr="00192258" w14:paraId="3EB34E2B" w14:textId="77777777" w:rsidTr="0054703C">
        <w:trPr>
          <w:jc w:val="center"/>
        </w:trPr>
        <w:tc>
          <w:tcPr>
            <w:tcW w:w="1562" w:type="dxa"/>
          </w:tcPr>
          <w:p w14:paraId="278E4EC1" w14:textId="23E78F1F" w:rsidR="00495DBC" w:rsidRPr="00192258" w:rsidRDefault="00495DBC" w:rsidP="00192258">
            <w:pPr>
              <w:spacing w:line="276" w:lineRule="auto"/>
              <w:rPr>
                <w:szCs w:val="22"/>
              </w:rPr>
            </w:pPr>
          </w:p>
        </w:tc>
        <w:tc>
          <w:tcPr>
            <w:tcW w:w="8812" w:type="dxa"/>
          </w:tcPr>
          <w:p w14:paraId="197000E8" w14:textId="77777777" w:rsidR="00777AC6" w:rsidRPr="00192258" w:rsidRDefault="00777AC6" w:rsidP="00192258">
            <w:pPr>
              <w:spacing w:line="276" w:lineRule="auto"/>
              <w:rPr>
                <w:rFonts w:eastAsiaTheme="minorHAnsi"/>
                <w:szCs w:val="22"/>
              </w:rPr>
            </w:pPr>
          </w:p>
          <w:p w14:paraId="78DF7FFF" w14:textId="4317E2DE" w:rsidR="0054703C" w:rsidRPr="00192258" w:rsidRDefault="00B85900" w:rsidP="00192258">
            <w:pPr>
              <w:spacing w:line="276" w:lineRule="auto"/>
              <w:rPr>
                <w:bCs/>
                <w:szCs w:val="22"/>
              </w:rPr>
            </w:pPr>
            <w:r w:rsidRPr="00192258">
              <w:rPr>
                <w:bCs/>
                <w:szCs w:val="22"/>
              </w:rPr>
              <w:t>The Governing Body</w:t>
            </w:r>
            <w:r w:rsidR="0054703C" w:rsidRPr="00192258">
              <w:rPr>
                <w:bCs/>
                <w:szCs w:val="22"/>
              </w:rPr>
              <w:t>:</w:t>
            </w:r>
          </w:p>
          <w:p w14:paraId="412EBA16" w14:textId="1974F63F" w:rsidR="00E002E5" w:rsidRPr="00192258" w:rsidRDefault="00E002E5" w:rsidP="00192258">
            <w:pPr>
              <w:pStyle w:val="ListParagraph"/>
              <w:numPr>
                <w:ilvl w:val="0"/>
                <w:numId w:val="4"/>
              </w:numPr>
              <w:spacing w:line="276" w:lineRule="auto"/>
              <w:rPr>
                <w:rFonts w:ascii="Arial" w:hAnsi="Arial" w:cs="Arial"/>
                <w:bCs/>
                <w:sz w:val="22"/>
                <w:szCs w:val="22"/>
                <w:lang w:val="en-GB"/>
              </w:rPr>
            </w:pPr>
            <w:r w:rsidRPr="00192258">
              <w:rPr>
                <w:rFonts w:ascii="Arial" w:hAnsi="Arial" w:cs="Arial"/>
                <w:b/>
                <w:bCs/>
                <w:sz w:val="22"/>
                <w:szCs w:val="22"/>
                <w:lang w:val="en-GB"/>
              </w:rPr>
              <w:t>RECEIVED</w:t>
            </w:r>
            <w:r w:rsidR="003C4B41">
              <w:rPr>
                <w:rFonts w:ascii="Arial" w:hAnsi="Arial" w:cs="Arial"/>
                <w:bCs/>
                <w:sz w:val="22"/>
                <w:szCs w:val="22"/>
                <w:lang w:val="en-GB"/>
              </w:rPr>
              <w:t xml:space="preserve"> t</w:t>
            </w:r>
            <w:r w:rsidRPr="00192258">
              <w:rPr>
                <w:rFonts w:ascii="Arial" w:hAnsi="Arial" w:cs="Arial"/>
                <w:bCs/>
                <w:sz w:val="22"/>
                <w:szCs w:val="22"/>
                <w:lang w:val="en-GB"/>
              </w:rPr>
              <w:t>he Grant of Merger and Property and Staff Transfer Schemes.</w:t>
            </w:r>
          </w:p>
          <w:p w14:paraId="38A5BA3B" w14:textId="111D4999" w:rsidR="00E002E5" w:rsidRPr="00192258" w:rsidRDefault="00E002E5" w:rsidP="00192258">
            <w:pPr>
              <w:pStyle w:val="ListParagraph"/>
              <w:numPr>
                <w:ilvl w:val="0"/>
                <w:numId w:val="4"/>
              </w:numPr>
              <w:spacing w:line="276" w:lineRule="auto"/>
              <w:rPr>
                <w:rFonts w:ascii="Arial" w:hAnsi="Arial" w:cs="Arial"/>
                <w:bCs/>
                <w:sz w:val="22"/>
                <w:szCs w:val="22"/>
                <w:lang w:val="en-GB"/>
              </w:rPr>
            </w:pPr>
            <w:r w:rsidRPr="00192258">
              <w:rPr>
                <w:rFonts w:ascii="Arial" w:hAnsi="Arial" w:cs="Arial"/>
                <w:b/>
                <w:bCs/>
                <w:sz w:val="22"/>
                <w:szCs w:val="22"/>
                <w:lang w:val="en-GB"/>
              </w:rPr>
              <w:t>ADOPTED</w:t>
            </w:r>
            <w:r w:rsidR="003C4B41">
              <w:rPr>
                <w:rFonts w:ascii="Arial" w:hAnsi="Arial" w:cs="Arial"/>
                <w:bCs/>
                <w:sz w:val="22"/>
                <w:szCs w:val="22"/>
                <w:lang w:val="en-GB"/>
              </w:rPr>
              <w:t xml:space="preserve"> t</w:t>
            </w:r>
            <w:r w:rsidRPr="00192258">
              <w:rPr>
                <w:rFonts w:ascii="Arial" w:hAnsi="Arial" w:cs="Arial"/>
                <w:bCs/>
                <w:sz w:val="22"/>
                <w:szCs w:val="22"/>
                <w:lang w:val="en-GB"/>
              </w:rPr>
              <w:t>he CCG’s Constitution, as endorsed by the CCG’s Member Practices and approved by NHS England</w:t>
            </w:r>
            <w:r w:rsidR="003C4B41">
              <w:rPr>
                <w:rFonts w:ascii="Arial" w:hAnsi="Arial" w:cs="Arial"/>
                <w:bCs/>
                <w:sz w:val="22"/>
                <w:szCs w:val="22"/>
                <w:lang w:val="en-GB"/>
              </w:rPr>
              <w:t>.</w:t>
            </w:r>
          </w:p>
          <w:p w14:paraId="48E633E9" w14:textId="1D64A5BC" w:rsidR="00E002E5" w:rsidRPr="00192258" w:rsidRDefault="00E002E5" w:rsidP="00192258">
            <w:pPr>
              <w:pStyle w:val="ListParagraph"/>
              <w:numPr>
                <w:ilvl w:val="0"/>
                <w:numId w:val="4"/>
              </w:numPr>
              <w:spacing w:line="276" w:lineRule="auto"/>
              <w:rPr>
                <w:rFonts w:ascii="Arial" w:hAnsi="Arial" w:cs="Arial"/>
                <w:bCs/>
                <w:sz w:val="22"/>
                <w:szCs w:val="22"/>
                <w:lang w:val="en-GB"/>
              </w:rPr>
            </w:pPr>
            <w:r w:rsidRPr="00192258">
              <w:rPr>
                <w:rFonts w:ascii="Arial" w:hAnsi="Arial" w:cs="Arial"/>
                <w:b/>
                <w:bCs/>
                <w:sz w:val="22"/>
                <w:szCs w:val="22"/>
                <w:lang w:val="en-GB"/>
              </w:rPr>
              <w:t>RECEIVED</w:t>
            </w:r>
            <w:r w:rsidR="003C4B41">
              <w:rPr>
                <w:rFonts w:ascii="Arial" w:hAnsi="Arial" w:cs="Arial"/>
                <w:bCs/>
                <w:sz w:val="22"/>
                <w:szCs w:val="22"/>
                <w:lang w:val="en-GB"/>
              </w:rPr>
              <w:t xml:space="preserve"> t</w:t>
            </w:r>
            <w:r w:rsidRPr="00192258">
              <w:rPr>
                <w:rFonts w:ascii="Arial" w:hAnsi="Arial" w:cs="Arial"/>
                <w:bCs/>
                <w:sz w:val="22"/>
                <w:szCs w:val="22"/>
                <w:lang w:val="en-GB"/>
              </w:rPr>
              <w:t>he Delegation Agreement for Commissioning of Primary Medical Services.</w:t>
            </w:r>
          </w:p>
          <w:p w14:paraId="4262609D" w14:textId="2C8BD2A8" w:rsidR="00E002E5" w:rsidRPr="00192258" w:rsidRDefault="00E002E5" w:rsidP="00192258">
            <w:pPr>
              <w:pStyle w:val="ListParagraph"/>
              <w:numPr>
                <w:ilvl w:val="0"/>
                <w:numId w:val="4"/>
              </w:numPr>
              <w:spacing w:line="276" w:lineRule="auto"/>
              <w:rPr>
                <w:rFonts w:ascii="Arial" w:hAnsi="Arial" w:cs="Arial"/>
                <w:bCs/>
                <w:sz w:val="22"/>
                <w:szCs w:val="22"/>
                <w:lang w:val="en-GB"/>
              </w:rPr>
            </w:pPr>
            <w:r w:rsidRPr="00192258">
              <w:rPr>
                <w:rFonts w:ascii="Arial" w:hAnsi="Arial" w:cs="Arial"/>
                <w:b/>
                <w:bCs/>
                <w:sz w:val="22"/>
                <w:szCs w:val="22"/>
                <w:lang w:val="en-GB"/>
              </w:rPr>
              <w:t>APPROVED</w:t>
            </w:r>
            <w:r w:rsidR="003C4B41">
              <w:rPr>
                <w:rFonts w:ascii="Arial" w:hAnsi="Arial" w:cs="Arial"/>
                <w:bCs/>
                <w:sz w:val="22"/>
                <w:szCs w:val="22"/>
                <w:lang w:val="en-GB"/>
              </w:rPr>
              <w:t xml:space="preserve"> t</w:t>
            </w:r>
            <w:r w:rsidRPr="00192258">
              <w:rPr>
                <w:rFonts w:ascii="Arial" w:hAnsi="Arial" w:cs="Arial"/>
                <w:bCs/>
                <w:sz w:val="22"/>
                <w:szCs w:val="22"/>
                <w:lang w:val="en-GB"/>
              </w:rPr>
              <w:t>he Governance Handbook and support the areas for further enhancement to be re-presented in June 2020.</w:t>
            </w:r>
          </w:p>
          <w:p w14:paraId="5321413F" w14:textId="7B81118A" w:rsidR="00E002E5" w:rsidRPr="00192258" w:rsidRDefault="00E002E5" w:rsidP="00192258">
            <w:pPr>
              <w:pStyle w:val="ListParagraph"/>
              <w:numPr>
                <w:ilvl w:val="0"/>
                <w:numId w:val="4"/>
              </w:numPr>
              <w:spacing w:line="276" w:lineRule="auto"/>
              <w:rPr>
                <w:rFonts w:ascii="Arial" w:hAnsi="Arial" w:cs="Arial"/>
                <w:bCs/>
                <w:sz w:val="22"/>
                <w:szCs w:val="22"/>
                <w:lang w:val="en-GB"/>
              </w:rPr>
            </w:pPr>
            <w:r w:rsidRPr="00192258">
              <w:rPr>
                <w:rFonts w:ascii="Arial" w:hAnsi="Arial" w:cs="Arial"/>
                <w:b/>
                <w:bCs/>
                <w:sz w:val="22"/>
                <w:szCs w:val="22"/>
                <w:lang w:val="en-GB"/>
              </w:rPr>
              <w:t>ADOPTED</w:t>
            </w:r>
            <w:r w:rsidR="003C4B41">
              <w:rPr>
                <w:rFonts w:ascii="Arial" w:hAnsi="Arial" w:cs="Arial"/>
                <w:bCs/>
                <w:sz w:val="22"/>
                <w:szCs w:val="22"/>
                <w:lang w:val="en-GB"/>
              </w:rPr>
              <w:t xml:space="preserve"> t</w:t>
            </w:r>
            <w:r w:rsidRPr="00192258">
              <w:rPr>
                <w:rFonts w:ascii="Arial" w:hAnsi="Arial" w:cs="Arial"/>
                <w:bCs/>
                <w:sz w:val="22"/>
                <w:szCs w:val="22"/>
                <w:lang w:val="en-GB"/>
              </w:rPr>
              <w:t>he organisational policies listed at Appendix G.</w:t>
            </w:r>
          </w:p>
          <w:p w14:paraId="313E50EC" w14:textId="6DB4F097" w:rsidR="003C4B41" w:rsidRPr="00115D0B" w:rsidRDefault="00E002E5" w:rsidP="00115D0B">
            <w:pPr>
              <w:pStyle w:val="ListParagraph"/>
              <w:numPr>
                <w:ilvl w:val="0"/>
                <w:numId w:val="4"/>
              </w:numPr>
              <w:spacing w:line="276" w:lineRule="auto"/>
              <w:rPr>
                <w:rFonts w:ascii="Arial" w:hAnsi="Arial" w:cs="Arial"/>
                <w:b/>
                <w:bCs/>
                <w:sz w:val="22"/>
                <w:szCs w:val="22"/>
                <w:lang w:val="en-GB"/>
              </w:rPr>
            </w:pPr>
            <w:r w:rsidRPr="00192258">
              <w:rPr>
                <w:rFonts w:ascii="Arial" w:hAnsi="Arial" w:cs="Arial"/>
                <w:b/>
                <w:bCs/>
                <w:sz w:val="22"/>
                <w:szCs w:val="22"/>
                <w:lang w:val="en-GB"/>
              </w:rPr>
              <w:t>APPROVED</w:t>
            </w:r>
            <w:r w:rsidR="003C4B41">
              <w:rPr>
                <w:rFonts w:ascii="Arial" w:hAnsi="Arial" w:cs="Arial"/>
                <w:bCs/>
                <w:sz w:val="22"/>
                <w:szCs w:val="22"/>
                <w:lang w:val="en-GB"/>
              </w:rPr>
              <w:t xml:space="preserve"> t</w:t>
            </w:r>
            <w:r w:rsidRPr="00192258">
              <w:rPr>
                <w:rFonts w:ascii="Arial" w:hAnsi="Arial" w:cs="Arial"/>
                <w:bCs/>
                <w:sz w:val="22"/>
                <w:szCs w:val="22"/>
                <w:lang w:val="en-GB"/>
              </w:rPr>
              <w:t>he CCG’s core values and behaviours.</w:t>
            </w:r>
          </w:p>
        </w:tc>
      </w:tr>
      <w:tr w:rsidR="00D94A9B" w:rsidRPr="00192258" w14:paraId="3DAACB0D" w14:textId="77777777" w:rsidTr="0054703C">
        <w:trPr>
          <w:jc w:val="center"/>
        </w:trPr>
        <w:tc>
          <w:tcPr>
            <w:tcW w:w="1562" w:type="dxa"/>
          </w:tcPr>
          <w:p w14:paraId="7FCA98B1" w14:textId="77777777" w:rsidR="00D94A9B" w:rsidRPr="00192258" w:rsidRDefault="00D94A9B" w:rsidP="00192258">
            <w:pPr>
              <w:spacing w:line="276" w:lineRule="auto"/>
              <w:rPr>
                <w:szCs w:val="22"/>
              </w:rPr>
            </w:pPr>
          </w:p>
        </w:tc>
        <w:tc>
          <w:tcPr>
            <w:tcW w:w="8812" w:type="dxa"/>
          </w:tcPr>
          <w:p w14:paraId="23FD0B64" w14:textId="77777777" w:rsidR="000A58D6" w:rsidRPr="00192258" w:rsidRDefault="000A58D6" w:rsidP="00192258">
            <w:pPr>
              <w:spacing w:line="276" w:lineRule="auto"/>
              <w:rPr>
                <w:rFonts w:eastAsiaTheme="minorHAnsi"/>
                <w:b/>
                <w:szCs w:val="22"/>
              </w:rPr>
            </w:pPr>
          </w:p>
        </w:tc>
      </w:tr>
      <w:tr w:rsidR="00495DBC" w:rsidRPr="00192258" w14:paraId="38598ACE" w14:textId="77777777" w:rsidTr="00235C45">
        <w:trPr>
          <w:jc w:val="center"/>
        </w:trPr>
        <w:tc>
          <w:tcPr>
            <w:tcW w:w="10374" w:type="dxa"/>
            <w:gridSpan w:val="2"/>
            <w:shd w:val="clear" w:color="auto" w:fill="D9D9D9" w:themeFill="background1" w:themeFillShade="D9"/>
          </w:tcPr>
          <w:p w14:paraId="3F83A4E4" w14:textId="65BCB766" w:rsidR="00495DBC" w:rsidRPr="00192258" w:rsidRDefault="00B142E3" w:rsidP="00192258">
            <w:pPr>
              <w:spacing w:line="276" w:lineRule="auto"/>
              <w:jc w:val="center"/>
              <w:rPr>
                <w:b/>
                <w:szCs w:val="22"/>
              </w:rPr>
            </w:pPr>
            <w:r w:rsidRPr="00192258">
              <w:rPr>
                <w:b/>
                <w:bCs/>
                <w:szCs w:val="22"/>
              </w:rPr>
              <w:t>Strategy and Leadership</w:t>
            </w:r>
          </w:p>
        </w:tc>
      </w:tr>
      <w:tr w:rsidR="00E95926" w:rsidRPr="00192258" w14:paraId="4472C4B1" w14:textId="77777777" w:rsidTr="005047CA">
        <w:trPr>
          <w:jc w:val="center"/>
        </w:trPr>
        <w:tc>
          <w:tcPr>
            <w:tcW w:w="1562" w:type="dxa"/>
          </w:tcPr>
          <w:p w14:paraId="38BC6DA1" w14:textId="77777777" w:rsidR="003613C8" w:rsidRPr="00192258" w:rsidRDefault="003613C8" w:rsidP="00192258">
            <w:pPr>
              <w:spacing w:line="276" w:lineRule="auto"/>
              <w:rPr>
                <w:b/>
                <w:szCs w:val="22"/>
              </w:rPr>
            </w:pPr>
          </w:p>
          <w:p w14:paraId="1279F581" w14:textId="15A2047A" w:rsidR="00E95926" w:rsidRPr="00192258" w:rsidRDefault="0055428B" w:rsidP="00192258">
            <w:pPr>
              <w:spacing w:line="276" w:lineRule="auto"/>
              <w:rPr>
                <w:b/>
                <w:szCs w:val="22"/>
              </w:rPr>
            </w:pPr>
            <w:r w:rsidRPr="00192258">
              <w:rPr>
                <w:b/>
                <w:szCs w:val="22"/>
              </w:rPr>
              <w:t>GB</w:t>
            </w:r>
            <w:r w:rsidR="00B142E3" w:rsidRPr="00192258">
              <w:rPr>
                <w:b/>
                <w:szCs w:val="22"/>
              </w:rPr>
              <w:t xml:space="preserve"> 20 077</w:t>
            </w:r>
          </w:p>
        </w:tc>
        <w:tc>
          <w:tcPr>
            <w:tcW w:w="8812" w:type="dxa"/>
          </w:tcPr>
          <w:p w14:paraId="2FC67F66" w14:textId="77777777" w:rsidR="003613C8" w:rsidRPr="00192258" w:rsidRDefault="003613C8" w:rsidP="00192258">
            <w:pPr>
              <w:spacing w:line="276" w:lineRule="auto"/>
              <w:rPr>
                <w:b/>
                <w:bCs/>
                <w:szCs w:val="22"/>
              </w:rPr>
            </w:pPr>
          </w:p>
          <w:p w14:paraId="10130350" w14:textId="61D52B92" w:rsidR="00B142E3" w:rsidRPr="00192258" w:rsidRDefault="0053391F" w:rsidP="00192258">
            <w:pPr>
              <w:spacing w:line="276" w:lineRule="auto"/>
              <w:rPr>
                <w:b/>
                <w:bCs/>
                <w:szCs w:val="22"/>
              </w:rPr>
            </w:pPr>
            <w:r w:rsidRPr="00192258">
              <w:rPr>
                <w:b/>
                <w:bCs/>
                <w:szCs w:val="22"/>
              </w:rPr>
              <w:t>C</w:t>
            </w:r>
            <w:r w:rsidR="003C4B41">
              <w:rPr>
                <w:b/>
                <w:bCs/>
                <w:szCs w:val="22"/>
              </w:rPr>
              <w:t>ovid</w:t>
            </w:r>
            <w:r w:rsidR="00B142E3" w:rsidRPr="00192258">
              <w:rPr>
                <w:b/>
                <w:bCs/>
                <w:szCs w:val="22"/>
              </w:rPr>
              <w:t xml:space="preserve">-19 Incident Response Arrangements </w:t>
            </w:r>
          </w:p>
        </w:tc>
      </w:tr>
      <w:tr w:rsidR="00E95926" w:rsidRPr="00192258" w14:paraId="4F4F08B5" w14:textId="77777777" w:rsidTr="005047CA">
        <w:trPr>
          <w:jc w:val="center"/>
        </w:trPr>
        <w:tc>
          <w:tcPr>
            <w:tcW w:w="1562" w:type="dxa"/>
          </w:tcPr>
          <w:p w14:paraId="01F08FB9" w14:textId="77777777" w:rsidR="00E95926" w:rsidRPr="00192258" w:rsidRDefault="00E95926" w:rsidP="00192258">
            <w:pPr>
              <w:spacing w:line="276" w:lineRule="auto"/>
              <w:rPr>
                <w:b/>
                <w:szCs w:val="22"/>
              </w:rPr>
            </w:pPr>
          </w:p>
        </w:tc>
        <w:tc>
          <w:tcPr>
            <w:tcW w:w="8812" w:type="dxa"/>
          </w:tcPr>
          <w:p w14:paraId="4B5F6B26" w14:textId="2412C0E0" w:rsidR="003D5420" w:rsidRPr="00192258" w:rsidRDefault="00B142E3" w:rsidP="00192258">
            <w:pPr>
              <w:spacing w:line="276" w:lineRule="auto"/>
              <w:rPr>
                <w:bCs/>
                <w:szCs w:val="22"/>
              </w:rPr>
            </w:pPr>
            <w:r w:rsidRPr="00192258">
              <w:rPr>
                <w:bCs/>
                <w:szCs w:val="22"/>
              </w:rPr>
              <w:t>Sarah Carter</w:t>
            </w:r>
            <w:r w:rsidR="003D5420" w:rsidRPr="00192258">
              <w:rPr>
                <w:bCs/>
                <w:szCs w:val="22"/>
              </w:rPr>
              <w:t xml:space="preserve"> </w:t>
            </w:r>
            <w:r w:rsidR="003D736E" w:rsidRPr="00192258">
              <w:rPr>
                <w:bCs/>
                <w:szCs w:val="22"/>
              </w:rPr>
              <w:t>introduced the report,</w:t>
            </w:r>
            <w:r w:rsidR="003D5420" w:rsidRPr="00192258">
              <w:rPr>
                <w:bCs/>
                <w:szCs w:val="22"/>
              </w:rPr>
              <w:t xml:space="preserve"> highlighting the following points:</w:t>
            </w:r>
          </w:p>
          <w:p w14:paraId="016C1717" w14:textId="092DC33C" w:rsidR="00B85900" w:rsidRPr="00192258" w:rsidRDefault="00B142E3" w:rsidP="00192258">
            <w:pPr>
              <w:pStyle w:val="ListParagraph"/>
              <w:numPr>
                <w:ilvl w:val="0"/>
                <w:numId w:val="20"/>
              </w:numPr>
              <w:spacing w:line="276" w:lineRule="auto"/>
              <w:rPr>
                <w:rFonts w:ascii="Arial" w:hAnsi="Arial" w:cs="Arial"/>
                <w:bCs/>
                <w:sz w:val="22"/>
                <w:szCs w:val="22"/>
                <w:lang w:val="en-GB"/>
              </w:rPr>
            </w:pPr>
            <w:r w:rsidRPr="00192258">
              <w:rPr>
                <w:rFonts w:ascii="Arial" w:hAnsi="Arial" w:cs="Arial"/>
                <w:bCs/>
                <w:sz w:val="22"/>
                <w:szCs w:val="22"/>
                <w:lang w:val="en-GB"/>
              </w:rPr>
              <w:t xml:space="preserve">Since the last </w:t>
            </w:r>
            <w:r w:rsidR="003C4B41">
              <w:rPr>
                <w:rFonts w:ascii="Arial" w:hAnsi="Arial" w:cs="Arial"/>
                <w:bCs/>
                <w:sz w:val="22"/>
                <w:szCs w:val="22"/>
                <w:lang w:val="en-GB"/>
              </w:rPr>
              <w:t xml:space="preserve">informal </w:t>
            </w:r>
            <w:r w:rsidRPr="00192258">
              <w:rPr>
                <w:rFonts w:ascii="Arial" w:hAnsi="Arial" w:cs="Arial"/>
                <w:bCs/>
                <w:sz w:val="22"/>
                <w:szCs w:val="22"/>
                <w:lang w:val="en-GB"/>
              </w:rPr>
              <w:t xml:space="preserve">update </w:t>
            </w:r>
            <w:r w:rsidR="003C4B41">
              <w:rPr>
                <w:rFonts w:ascii="Arial" w:hAnsi="Arial" w:cs="Arial"/>
                <w:bCs/>
                <w:sz w:val="22"/>
                <w:szCs w:val="22"/>
                <w:lang w:val="en-GB"/>
              </w:rPr>
              <w:t xml:space="preserve">to the Governing Body </w:t>
            </w:r>
            <w:r w:rsidRPr="00192258">
              <w:rPr>
                <w:rFonts w:ascii="Arial" w:hAnsi="Arial" w:cs="Arial"/>
                <w:bCs/>
                <w:sz w:val="22"/>
                <w:szCs w:val="22"/>
                <w:lang w:val="en-GB"/>
              </w:rPr>
              <w:t xml:space="preserve">significant progress had been made by the local system to respond to the expected surge in </w:t>
            </w:r>
            <w:r w:rsidR="003C4B41">
              <w:rPr>
                <w:rFonts w:ascii="Arial" w:hAnsi="Arial" w:cs="Arial"/>
                <w:bCs/>
                <w:sz w:val="22"/>
                <w:szCs w:val="22"/>
                <w:lang w:val="en-GB"/>
              </w:rPr>
              <w:t>Covid</w:t>
            </w:r>
            <w:r w:rsidRPr="00192258">
              <w:rPr>
                <w:rFonts w:ascii="Arial" w:hAnsi="Arial" w:cs="Arial"/>
                <w:bCs/>
                <w:sz w:val="22"/>
                <w:szCs w:val="22"/>
                <w:lang w:val="en-GB"/>
              </w:rPr>
              <w:t xml:space="preserve">-19 patients. </w:t>
            </w:r>
          </w:p>
          <w:p w14:paraId="347A7CD0" w14:textId="325EA679" w:rsidR="00B142E3" w:rsidRPr="00192258" w:rsidRDefault="00B142E3" w:rsidP="00192258">
            <w:pPr>
              <w:pStyle w:val="ListParagraph"/>
              <w:numPr>
                <w:ilvl w:val="0"/>
                <w:numId w:val="20"/>
              </w:numPr>
              <w:spacing w:line="276" w:lineRule="auto"/>
              <w:rPr>
                <w:rFonts w:ascii="Arial" w:hAnsi="Arial" w:cs="Arial"/>
                <w:bCs/>
                <w:sz w:val="22"/>
                <w:szCs w:val="22"/>
                <w:lang w:val="en-GB"/>
              </w:rPr>
            </w:pPr>
            <w:r w:rsidRPr="00192258">
              <w:rPr>
                <w:rFonts w:ascii="Arial" w:hAnsi="Arial" w:cs="Arial"/>
                <w:bCs/>
                <w:sz w:val="22"/>
                <w:szCs w:val="22"/>
                <w:lang w:val="en-GB"/>
              </w:rPr>
              <w:lastRenderedPageBreak/>
              <w:t xml:space="preserve">There had been a significant reduction </w:t>
            </w:r>
            <w:r w:rsidR="00676C2F">
              <w:rPr>
                <w:rFonts w:ascii="Arial" w:hAnsi="Arial" w:cs="Arial"/>
                <w:bCs/>
                <w:sz w:val="22"/>
                <w:szCs w:val="22"/>
                <w:lang w:val="en-GB"/>
              </w:rPr>
              <w:t>i</w:t>
            </w:r>
            <w:r w:rsidRPr="00192258">
              <w:rPr>
                <w:rFonts w:ascii="Arial" w:hAnsi="Arial" w:cs="Arial"/>
                <w:bCs/>
                <w:sz w:val="22"/>
                <w:szCs w:val="22"/>
                <w:lang w:val="en-GB"/>
              </w:rPr>
              <w:t xml:space="preserve">n patients attending emergency departments and GP surgeries. Outpatient consultations were being delivered virtually and the majority of planned surgeries had been deferred.  With dedicated Discharge Team support, </w:t>
            </w:r>
            <w:r w:rsidR="003C4B41">
              <w:rPr>
                <w:rFonts w:ascii="Arial" w:hAnsi="Arial" w:cs="Arial"/>
                <w:bCs/>
                <w:sz w:val="22"/>
                <w:szCs w:val="22"/>
                <w:lang w:val="en-GB"/>
              </w:rPr>
              <w:t xml:space="preserve">elective care </w:t>
            </w:r>
            <w:r w:rsidRPr="00192258">
              <w:rPr>
                <w:rFonts w:ascii="Arial" w:hAnsi="Arial" w:cs="Arial"/>
                <w:bCs/>
                <w:sz w:val="22"/>
                <w:szCs w:val="22"/>
                <w:lang w:val="en-GB"/>
              </w:rPr>
              <w:t>beds had been emptied in order to expand the number of critical care beds available.</w:t>
            </w:r>
          </w:p>
          <w:p w14:paraId="45FFD473" w14:textId="77777777" w:rsidR="00B142E3" w:rsidRPr="00192258" w:rsidRDefault="00B142E3" w:rsidP="00192258">
            <w:pPr>
              <w:pStyle w:val="ListParagraph"/>
              <w:numPr>
                <w:ilvl w:val="0"/>
                <w:numId w:val="20"/>
              </w:numPr>
              <w:spacing w:line="276" w:lineRule="auto"/>
              <w:rPr>
                <w:rFonts w:ascii="Arial" w:hAnsi="Arial" w:cs="Arial"/>
                <w:bCs/>
                <w:sz w:val="22"/>
                <w:szCs w:val="22"/>
                <w:lang w:val="en-GB"/>
              </w:rPr>
            </w:pPr>
            <w:r w:rsidRPr="00192258">
              <w:rPr>
                <w:rFonts w:ascii="Arial" w:hAnsi="Arial" w:cs="Arial"/>
                <w:bCs/>
                <w:sz w:val="22"/>
                <w:szCs w:val="22"/>
                <w:lang w:val="en-GB"/>
              </w:rPr>
              <w:t>Primary Care Networks had developed a Clinical Management Centre approach.</w:t>
            </w:r>
          </w:p>
          <w:p w14:paraId="5303280A" w14:textId="1DEED46E" w:rsidR="00B142E3" w:rsidRPr="00192258" w:rsidRDefault="00B142E3" w:rsidP="00192258">
            <w:pPr>
              <w:pStyle w:val="ListParagraph"/>
              <w:numPr>
                <w:ilvl w:val="0"/>
                <w:numId w:val="20"/>
              </w:numPr>
              <w:spacing w:line="276" w:lineRule="auto"/>
              <w:rPr>
                <w:rFonts w:ascii="Arial" w:hAnsi="Arial" w:cs="Arial"/>
                <w:bCs/>
                <w:sz w:val="22"/>
                <w:szCs w:val="22"/>
                <w:lang w:val="en-GB"/>
              </w:rPr>
            </w:pPr>
            <w:r w:rsidRPr="00192258">
              <w:rPr>
                <w:rFonts w:ascii="Arial" w:hAnsi="Arial" w:cs="Arial"/>
                <w:bCs/>
                <w:sz w:val="22"/>
                <w:szCs w:val="22"/>
                <w:lang w:val="en-GB"/>
              </w:rPr>
              <w:t>The CCG’s staff had been re-organ</w:t>
            </w:r>
            <w:r w:rsidR="003C4B41">
              <w:rPr>
                <w:rFonts w:ascii="Arial" w:hAnsi="Arial" w:cs="Arial"/>
                <w:bCs/>
                <w:sz w:val="22"/>
                <w:szCs w:val="22"/>
                <w:lang w:val="en-GB"/>
              </w:rPr>
              <w:t xml:space="preserve">ised to support the response. </w:t>
            </w:r>
            <w:r w:rsidR="0046011F" w:rsidRPr="00192258">
              <w:rPr>
                <w:rFonts w:ascii="Arial" w:hAnsi="Arial" w:cs="Arial"/>
                <w:bCs/>
                <w:sz w:val="22"/>
                <w:szCs w:val="22"/>
                <w:lang w:val="en-GB"/>
              </w:rPr>
              <w:t xml:space="preserve">The </w:t>
            </w:r>
            <w:r w:rsidR="008D418F">
              <w:rPr>
                <w:rFonts w:ascii="Arial" w:hAnsi="Arial" w:cs="Arial"/>
                <w:bCs/>
                <w:sz w:val="22"/>
                <w:szCs w:val="22"/>
                <w:lang w:val="en-GB"/>
              </w:rPr>
              <w:t>functions</w:t>
            </w:r>
            <w:r w:rsidR="003C4B41">
              <w:rPr>
                <w:rFonts w:ascii="Arial" w:hAnsi="Arial" w:cs="Arial"/>
                <w:bCs/>
                <w:sz w:val="22"/>
                <w:szCs w:val="22"/>
                <w:lang w:val="en-GB"/>
              </w:rPr>
              <w:t xml:space="preserve"> of the </w:t>
            </w:r>
            <w:r w:rsidR="0046011F" w:rsidRPr="00192258">
              <w:rPr>
                <w:rFonts w:ascii="Arial" w:hAnsi="Arial" w:cs="Arial"/>
                <w:bCs/>
                <w:sz w:val="22"/>
                <w:szCs w:val="22"/>
                <w:lang w:val="en-GB"/>
              </w:rPr>
              <w:t xml:space="preserve">Incident </w:t>
            </w:r>
            <w:r w:rsidR="003C4B41">
              <w:rPr>
                <w:rFonts w:ascii="Arial" w:hAnsi="Arial" w:cs="Arial"/>
                <w:bCs/>
                <w:sz w:val="22"/>
                <w:szCs w:val="22"/>
                <w:lang w:val="en-GB"/>
              </w:rPr>
              <w:t>Management Centre and its dedicated cells were</w:t>
            </w:r>
            <w:r w:rsidR="0046011F" w:rsidRPr="00192258">
              <w:rPr>
                <w:rFonts w:ascii="Arial" w:hAnsi="Arial" w:cs="Arial"/>
                <w:bCs/>
                <w:sz w:val="22"/>
                <w:szCs w:val="22"/>
                <w:lang w:val="en-GB"/>
              </w:rPr>
              <w:t xml:space="preserve"> detailed in the report.</w:t>
            </w:r>
          </w:p>
          <w:p w14:paraId="09C679A3" w14:textId="77777777" w:rsidR="003D5420" w:rsidRPr="00192258" w:rsidRDefault="003D5420" w:rsidP="00192258">
            <w:pPr>
              <w:spacing w:line="276" w:lineRule="auto"/>
              <w:rPr>
                <w:bCs/>
                <w:szCs w:val="22"/>
              </w:rPr>
            </w:pPr>
          </w:p>
          <w:p w14:paraId="1E351FE2" w14:textId="77777777" w:rsidR="003D5420" w:rsidRPr="00192258" w:rsidRDefault="003D5420" w:rsidP="00192258">
            <w:pPr>
              <w:spacing w:line="276" w:lineRule="auto"/>
              <w:rPr>
                <w:bCs/>
                <w:szCs w:val="22"/>
              </w:rPr>
            </w:pPr>
            <w:r w:rsidRPr="00192258">
              <w:rPr>
                <w:bCs/>
                <w:szCs w:val="22"/>
              </w:rPr>
              <w:t>The following points were made in discussion:</w:t>
            </w:r>
          </w:p>
          <w:p w14:paraId="46B7003F" w14:textId="14B32CC8" w:rsidR="005B4923" w:rsidRPr="00192258" w:rsidRDefault="005B4923" w:rsidP="00192258">
            <w:pPr>
              <w:pStyle w:val="ListParagraph"/>
              <w:numPr>
                <w:ilvl w:val="0"/>
                <w:numId w:val="20"/>
              </w:numPr>
              <w:spacing w:line="276" w:lineRule="auto"/>
              <w:rPr>
                <w:rFonts w:ascii="Arial" w:hAnsi="Arial" w:cs="Arial"/>
                <w:bCs/>
                <w:sz w:val="22"/>
                <w:szCs w:val="22"/>
                <w:lang w:val="en-GB"/>
              </w:rPr>
            </w:pPr>
            <w:r w:rsidRPr="00192258">
              <w:rPr>
                <w:rFonts w:ascii="Arial" w:hAnsi="Arial" w:cs="Arial"/>
                <w:bCs/>
                <w:sz w:val="22"/>
                <w:szCs w:val="22"/>
                <w:lang w:val="en-GB"/>
              </w:rPr>
              <w:t xml:space="preserve">Members </w:t>
            </w:r>
            <w:r w:rsidR="00B142E3" w:rsidRPr="00192258">
              <w:rPr>
                <w:rFonts w:ascii="Arial" w:hAnsi="Arial" w:cs="Arial"/>
                <w:bCs/>
                <w:sz w:val="22"/>
                <w:szCs w:val="22"/>
                <w:lang w:val="en-GB"/>
              </w:rPr>
              <w:t xml:space="preserve">queried whether the CCG was capturing learning from </w:t>
            </w:r>
            <w:r w:rsidR="000C1828" w:rsidRPr="00192258">
              <w:rPr>
                <w:rFonts w:ascii="Arial" w:hAnsi="Arial" w:cs="Arial"/>
                <w:bCs/>
                <w:sz w:val="22"/>
                <w:szCs w:val="22"/>
                <w:lang w:val="en-GB"/>
              </w:rPr>
              <w:t xml:space="preserve">the new working arrangements to analyse whether there was merit in continuing some as ‘business as usual’ arrangements going forward.  It was noted that this was being undertaken both within the CCG and at the Integrated Care System level.  </w:t>
            </w:r>
          </w:p>
          <w:p w14:paraId="47B448C3" w14:textId="6E584AF6" w:rsidR="0046011F" w:rsidRPr="00192258" w:rsidRDefault="0046011F" w:rsidP="00192258">
            <w:pPr>
              <w:pStyle w:val="ListParagraph"/>
              <w:numPr>
                <w:ilvl w:val="0"/>
                <w:numId w:val="20"/>
              </w:numPr>
              <w:spacing w:line="276" w:lineRule="auto"/>
              <w:rPr>
                <w:rFonts w:ascii="Arial" w:hAnsi="Arial" w:cs="Arial"/>
                <w:bCs/>
                <w:sz w:val="22"/>
                <w:szCs w:val="22"/>
                <w:lang w:val="en-GB"/>
              </w:rPr>
            </w:pPr>
            <w:r w:rsidRPr="00192258">
              <w:rPr>
                <w:rFonts w:ascii="Arial" w:hAnsi="Arial" w:cs="Arial"/>
                <w:bCs/>
                <w:sz w:val="22"/>
                <w:szCs w:val="22"/>
                <w:lang w:val="en-GB"/>
              </w:rPr>
              <w:t>Members agreed that there needed to be a joined up approach to recovery and requested that appropriate resource and focus was dedicated to it.  It was agreed that regular updates would be given in the weekly assurance meetings with the Governing Body</w:t>
            </w:r>
            <w:r w:rsidR="008D418F">
              <w:rPr>
                <w:rFonts w:ascii="Arial" w:hAnsi="Arial" w:cs="Arial"/>
                <w:bCs/>
                <w:sz w:val="22"/>
                <w:szCs w:val="22"/>
                <w:lang w:val="en-GB"/>
              </w:rPr>
              <w:t>;</w:t>
            </w:r>
            <w:r w:rsidRPr="00192258">
              <w:rPr>
                <w:rFonts w:ascii="Arial" w:hAnsi="Arial" w:cs="Arial"/>
                <w:bCs/>
                <w:sz w:val="22"/>
                <w:szCs w:val="22"/>
                <w:lang w:val="en-GB"/>
              </w:rPr>
              <w:t xml:space="preserve"> and formal update would be given at the next meeting.</w:t>
            </w:r>
          </w:p>
          <w:p w14:paraId="38C9C32F" w14:textId="74253916" w:rsidR="000C1828" w:rsidRPr="00192258" w:rsidRDefault="000C1828" w:rsidP="00192258">
            <w:pPr>
              <w:pStyle w:val="ListParagraph"/>
              <w:numPr>
                <w:ilvl w:val="0"/>
                <w:numId w:val="20"/>
              </w:numPr>
              <w:spacing w:line="276" w:lineRule="auto"/>
              <w:rPr>
                <w:rFonts w:ascii="Arial" w:hAnsi="Arial" w:cs="Arial"/>
                <w:bCs/>
                <w:sz w:val="22"/>
                <w:szCs w:val="22"/>
                <w:lang w:val="en-GB"/>
              </w:rPr>
            </w:pPr>
            <w:r w:rsidRPr="00192258">
              <w:rPr>
                <w:rFonts w:ascii="Arial" w:hAnsi="Arial" w:cs="Arial"/>
                <w:bCs/>
                <w:sz w:val="22"/>
                <w:szCs w:val="22"/>
                <w:lang w:val="en-GB"/>
              </w:rPr>
              <w:t xml:space="preserve">Members queried the CCG’s response to the need for greater access to personal protective equipment (PPE).  Sarah Carter noted that the supply chain had </w:t>
            </w:r>
            <w:r w:rsidR="006372ED">
              <w:rPr>
                <w:rFonts w:ascii="Arial" w:hAnsi="Arial" w:cs="Arial"/>
                <w:bCs/>
                <w:sz w:val="22"/>
                <w:szCs w:val="22"/>
                <w:lang w:val="en-GB"/>
              </w:rPr>
              <w:t>experienced unprecedented demand</w:t>
            </w:r>
            <w:r w:rsidRPr="00192258">
              <w:rPr>
                <w:rFonts w:ascii="Arial" w:hAnsi="Arial" w:cs="Arial"/>
                <w:bCs/>
                <w:sz w:val="22"/>
                <w:szCs w:val="22"/>
                <w:lang w:val="en-GB"/>
              </w:rPr>
              <w:t xml:space="preserve">.  A logistics cell had been established </w:t>
            </w:r>
            <w:r w:rsidR="0046011F" w:rsidRPr="00192258">
              <w:rPr>
                <w:rFonts w:ascii="Arial" w:hAnsi="Arial" w:cs="Arial"/>
                <w:bCs/>
                <w:sz w:val="22"/>
                <w:szCs w:val="22"/>
                <w:lang w:val="en-GB"/>
              </w:rPr>
              <w:t>to co-ordinate supplies to care homes and home care.  It was noted that supplies had been donated from industry and universities and the local authority had recently received a significant delivery.</w:t>
            </w:r>
          </w:p>
          <w:p w14:paraId="48E68B39" w14:textId="77777777" w:rsidR="0046011F" w:rsidRPr="00192258" w:rsidRDefault="0046011F" w:rsidP="00192258">
            <w:pPr>
              <w:pStyle w:val="ListParagraph"/>
              <w:spacing w:line="276" w:lineRule="auto"/>
              <w:ind w:left="360"/>
              <w:rPr>
                <w:rFonts w:ascii="Arial" w:hAnsi="Arial" w:cs="Arial"/>
                <w:bCs/>
                <w:sz w:val="22"/>
                <w:szCs w:val="22"/>
                <w:lang w:val="en-GB"/>
              </w:rPr>
            </w:pPr>
          </w:p>
          <w:p w14:paraId="7438639B" w14:textId="4398739C" w:rsidR="00E95926" w:rsidRPr="00192258" w:rsidRDefault="005B4923" w:rsidP="00192258">
            <w:pPr>
              <w:spacing w:line="276" w:lineRule="auto"/>
              <w:rPr>
                <w:bCs/>
                <w:szCs w:val="22"/>
              </w:rPr>
            </w:pPr>
            <w:r w:rsidRPr="00192258">
              <w:rPr>
                <w:bCs/>
                <w:szCs w:val="22"/>
              </w:rPr>
              <w:t>The Governing Body</w:t>
            </w:r>
            <w:r w:rsidR="00E95926" w:rsidRPr="00192258">
              <w:rPr>
                <w:bCs/>
                <w:szCs w:val="22"/>
              </w:rPr>
              <w:t>:</w:t>
            </w:r>
          </w:p>
          <w:p w14:paraId="53A07FAE" w14:textId="7F48449C" w:rsidR="00E95926" w:rsidRPr="00192258" w:rsidRDefault="0046011F" w:rsidP="00192258">
            <w:pPr>
              <w:pStyle w:val="ListParagraph"/>
              <w:numPr>
                <w:ilvl w:val="0"/>
                <w:numId w:val="1"/>
              </w:numPr>
              <w:spacing w:line="276" w:lineRule="auto"/>
              <w:rPr>
                <w:rFonts w:ascii="Arial" w:hAnsi="Arial" w:cs="Arial"/>
                <w:bCs/>
                <w:sz w:val="22"/>
                <w:szCs w:val="22"/>
                <w:lang w:val="en-GB"/>
              </w:rPr>
            </w:pPr>
            <w:r w:rsidRPr="00192258">
              <w:rPr>
                <w:rFonts w:ascii="Arial" w:hAnsi="Arial" w:cs="Arial"/>
                <w:b/>
                <w:bCs/>
                <w:sz w:val="22"/>
                <w:szCs w:val="22"/>
                <w:lang w:val="en-GB"/>
              </w:rPr>
              <w:t xml:space="preserve">NOTED </w:t>
            </w:r>
            <w:r w:rsidRPr="00192258">
              <w:rPr>
                <w:rFonts w:ascii="Arial" w:hAnsi="Arial" w:cs="Arial"/>
                <w:bCs/>
                <w:sz w:val="22"/>
                <w:szCs w:val="22"/>
                <w:lang w:val="en-GB"/>
              </w:rPr>
              <w:t xml:space="preserve">the contents of the </w:t>
            </w:r>
            <w:r w:rsidR="0053391F" w:rsidRPr="00192258">
              <w:rPr>
                <w:rFonts w:ascii="Arial" w:hAnsi="Arial" w:cs="Arial"/>
                <w:bCs/>
                <w:sz w:val="22"/>
                <w:szCs w:val="22"/>
                <w:lang w:val="en-GB"/>
              </w:rPr>
              <w:t>Covid</w:t>
            </w:r>
            <w:r w:rsidRPr="00192258">
              <w:rPr>
                <w:rFonts w:ascii="Arial" w:hAnsi="Arial" w:cs="Arial"/>
                <w:bCs/>
                <w:sz w:val="22"/>
                <w:szCs w:val="22"/>
                <w:lang w:val="en-GB"/>
              </w:rPr>
              <w:t>-19 Incident Response Arrangements report.</w:t>
            </w:r>
            <w:r w:rsidRPr="00192258">
              <w:rPr>
                <w:rFonts w:ascii="Arial" w:hAnsi="Arial" w:cs="Arial"/>
                <w:b/>
                <w:bCs/>
                <w:sz w:val="22"/>
                <w:szCs w:val="22"/>
                <w:lang w:val="en-GB"/>
              </w:rPr>
              <w:t xml:space="preserve"> </w:t>
            </w:r>
          </w:p>
        </w:tc>
      </w:tr>
      <w:tr w:rsidR="00683C1F" w:rsidRPr="00192258" w14:paraId="41F84452" w14:textId="77777777" w:rsidTr="00115D0B">
        <w:trPr>
          <w:jc w:val="center"/>
        </w:trPr>
        <w:tc>
          <w:tcPr>
            <w:tcW w:w="1562" w:type="dxa"/>
          </w:tcPr>
          <w:p w14:paraId="2E37CCB0" w14:textId="4F77F30E" w:rsidR="00683C1F" w:rsidRPr="00192258" w:rsidRDefault="00683C1F" w:rsidP="00192258">
            <w:pPr>
              <w:spacing w:line="276" w:lineRule="auto"/>
              <w:rPr>
                <w:b/>
                <w:szCs w:val="22"/>
              </w:rPr>
            </w:pPr>
          </w:p>
        </w:tc>
        <w:tc>
          <w:tcPr>
            <w:tcW w:w="8812" w:type="dxa"/>
            <w:tcBorders>
              <w:bottom w:val="single" w:sz="12" w:space="0" w:color="auto"/>
            </w:tcBorders>
          </w:tcPr>
          <w:p w14:paraId="50F7800D" w14:textId="6967C015" w:rsidR="00624CD0" w:rsidRPr="00192258" w:rsidRDefault="00624CD0" w:rsidP="00192258">
            <w:pPr>
              <w:spacing w:line="276" w:lineRule="auto"/>
              <w:rPr>
                <w:rFonts w:eastAsiaTheme="minorHAnsi"/>
                <w:szCs w:val="22"/>
              </w:rPr>
            </w:pPr>
          </w:p>
        </w:tc>
      </w:tr>
      <w:tr w:rsidR="008F7E3C" w:rsidRPr="00192258" w14:paraId="22CAF673" w14:textId="77777777" w:rsidTr="00115D0B">
        <w:trPr>
          <w:jc w:val="center"/>
        </w:trPr>
        <w:tc>
          <w:tcPr>
            <w:tcW w:w="1562" w:type="dxa"/>
            <w:tcBorders>
              <w:right w:val="single" w:sz="12" w:space="0" w:color="auto"/>
            </w:tcBorders>
          </w:tcPr>
          <w:p w14:paraId="62B9938A" w14:textId="77777777" w:rsidR="008F7E3C" w:rsidRPr="00192258" w:rsidRDefault="008F7E3C" w:rsidP="00192258">
            <w:pPr>
              <w:spacing w:line="276" w:lineRule="auto"/>
              <w:rPr>
                <w:b/>
                <w:szCs w:val="22"/>
              </w:rPr>
            </w:pPr>
          </w:p>
        </w:tc>
        <w:tc>
          <w:tcPr>
            <w:tcW w:w="8812" w:type="dxa"/>
            <w:tcBorders>
              <w:top w:val="single" w:sz="12" w:space="0" w:color="auto"/>
              <w:left w:val="single" w:sz="12" w:space="0" w:color="auto"/>
              <w:bottom w:val="single" w:sz="12" w:space="0" w:color="auto"/>
              <w:right w:val="single" w:sz="12" w:space="0" w:color="auto"/>
            </w:tcBorders>
          </w:tcPr>
          <w:p w14:paraId="587C3E70" w14:textId="77777777" w:rsidR="008F7E3C" w:rsidRDefault="008F7E3C" w:rsidP="00192258">
            <w:pPr>
              <w:spacing w:line="276" w:lineRule="auto"/>
              <w:rPr>
                <w:rFonts w:eastAsiaTheme="minorHAnsi"/>
                <w:b/>
                <w:szCs w:val="22"/>
              </w:rPr>
            </w:pPr>
            <w:r w:rsidRPr="00192258">
              <w:rPr>
                <w:rFonts w:eastAsiaTheme="minorHAnsi"/>
                <w:b/>
                <w:szCs w:val="22"/>
              </w:rPr>
              <w:t xml:space="preserve">ACTION: </w:t>
            </w:r>
          </w:p>
          <w:p w14:paraId="045DEFF3" w14:textId="5A45B7E8" w:rsidR="008F7E3C" w:rsidRPr="00115D0B" w:rsidRDefault="008D418F" w:rsidP="00192258">
            <w:pPr>
              <w:pStyle w:val="ListParagraph"/>
              <w:numPr>
                <w:ilvl w:val="0"/>
                <w:numId w:val="1"/>
              </w:numPr>
              <w:spacing w:line="276" w:lineRule="auto"/>
              <w:rPr>
                <w:rFonts w:eastAsiaTheme="minorHAnsi"/>
                <w:b/>
                <w:szCs w:val="22"/>
              </w:rPr>
            </w:pPr>
            <w:r>
              <w:rPr>
                <w:rFonts w:ascii="Arial" w:eastAsiaTheme="minorHAnsi" w:hAnsi="Arial" w:cs="Arial"/>
                <w:b/>
                <w:sz w:val="22"/>
                <w:szCs w:val="22"/>
              </w:rPr>
              <w:t>Amanda Sullivan to update the Governing Body on a regular basis</w:t>
            </w:r>
            <w:r w:rsidR="00676C2F">
              <w:rPr>
                <w:rFonts w:ascii="Arial" w:eastAsiaTheme="minorHAnsi" w:hAnsi="Arial" w:cs="Arial"/>
                <w:b/>
                <w:sz w:val="22"/>
                <w:szCs w:val="22"/>
              </w:rPr>
              <w:t xml:space="preserve"> with</w:t>
            </w:r>
            <w:r w:rsidR="00115D0B">
              <w:rPr>
                <w:rFonts w:ascii="Arial" w:eastAsiaTheme="minorHAnsi" w:hAnsi="Arial" w:cs="Arial"/>
                <w:b/>
                <w:sz w:val="22"/>
                <w:szCs w:val="22"/>
              </w:rPr>
              <w:t xml:space="preserve"> </w:t>
            </w:r>
            <w:r>
              <w:rPr>
                <w:rFonts w:ascii="Arial" w:eastAsiaTheme="minorHAnsi" w:hAnsi="Arial" w:cs="Arial"/>
                <w:b/>
                <w:sz w:val="22"/>
                <w:szCs w:val="22"/>
              </w:rPr>
              <w:t xml:space="preserve">the CCG’s plans </w:t>
            </w:r>
            <w:r w:rsidR="00676C2F">
              <w:rPr>
                <w:rFonts w:ascii="Arial" w:eastAsiaTheme="minorHAnsi" w:hAnsi="Arial" w:cs="Arial"/>
                <w:b/>
                <w:sz w:val="22"/>
                <w:szCs w:val="22"/>
              </w:rPr>
              <w:t xml:space="preserve">for </w:t>
            </w:r>
            <w:r w:rsidR="00115D0B">
              <w:rPr>
                <w:rFonts w:ascii="Arial" w:eastAsiaTheme="minorHAnsi" w:hAnsi="Arial" w:cs="Arial"/>
                <w:b/>
                <w:sz w:val="22"/>
                <w:szCs w:val="22"/>
              </w:rPr>
              <w:t>recovery post the C</w:t>
            </w:r>
            <w:r>
              <w:rPr>
                <w:rFonts w:ascii="Arial" w:eastAsiaTheme="minorHAnsi" w:hAnsi="Arial" w:cs="Arial"/>
                <w:b/>
                <w:sz w:val="22"/>
                <w:szCs w:val="22"/>
              </w:rPr>
              <w:t>ovid-19 pandemic</w:t>
            </w:r>
            <w:r w:rsidR="00676C2F">
              <w:rPr>
                <w:rFonts w:ascii="Arial" w:eastAsiaTheme="minorHAnsi" w:hAnsi="Arial" w:cs="Arial"/>
                <w:b/>
                <w:sz w:val="22"/>
                <w:szCs w:val="22"/>
              </w:rPr>
              <w:t xml:space="preserve">, including specific </w:t>
            </w:r>
            <w:r w:rsidR="00115D0B">
              <w:rPr>
                <w:rFonts w:ascii="Arial" w:eastAsiaTheme="minorHAnsi" w:hAnsi="Arial" w:cs="Arial"/>
                <w:b/>
                <w:sz w:val="22"/>
                <w:szCs w:val="22"/>
              </w:rPr>
              <w:t>modeling</w:t>
            </w:r>
            <w:r w:rsidR="00676C2F">
              <w:rPr>
                <w:rFonts w:ascii="Arial" w:eastAsiaTheme="minorHAnsi" w:hAnsi="Arial" w:cs="Arial"/>
                <w:b/>
                <w:sz w:val="22"/>
                <w:szCs w:val="22"/>
              </w:rPr>
              <w:t xml:space="preserve"> around capturing and preserving desired changes in </w:t>
            </w:r>
            <w:r w:rsidR="00115D0B">
              <w:rPr>
                <w:rFonts w:ascii="Arial" w:eastAsiaTheme="minorHAnsi" w:hAnsi="Arial" w:cs="Arial"/>
                <w:b/>
                <w:sz w:val="22"/>
                <w:szCs w:val="22"/>
              </w:rPr>
              <w:t xml:space="preserve">systems and </w:t>
            </w:r>
            <w:r w:rsidR="00676C2F">
              <w:rPr>
                <w:rFonts w:ascii="Arial" w:eastAsiaTheme="minorHAnsi" w:hAnsi="Arial" w:cs="Arial"/>
                <w:b/>
                <w:sz w:val="22"/>
                <w:szCs w:val="22"/>
              </w:rPr>
              <w:t>working practices</w:t>
            </w:r>
            <w:r w:rsidR="00115D0B">
              <w:rPr>
                <w:rFonts w:ascii="Arial" w:eastAsiaTheme="minorHAnsi" w:hAnsi="Arial" w:cs="Arial"/>
                <w:b/>
                <w:sz w:val="22"/>
                <w:szCs w:val="22"/>
              </w:rPr>
              <w:t>.</w:t>
            </w:r>
          </w:p>
        </w:tc>
      </w:tr>
      <w:tr w:rsidR="008F7E3C" w:rsidRPr="00192258" w14:paraId="3E947092" w14:textId="77777777" w:rsidTr="00115D0B">
        <w:trPr>
          <w:jc w:val="center"/>
        </w:trPr>
        <w:tc>
          <w:tcPr>
            <w:tcW w:w="1562" w:type="dxa"/>
          </w:tcPr>
          <w:p w14:paraId="05F586C9" w14:textId="77777777" w:rsidR="008F7E3C" w:rsidRPr="00192258" w:rsidRDefault="008F7E3C" w:rsidP="00192258">
            <w:pPr>
              <w:spacing w:line="276" w:lineRule="auto"/>
              <w:rPr>
                <w:b/>
                <w:szCs w:val="22"/>
              </w:rPr>
            </w:pPr>
          </w:p>
        </w:tc>
        <w:tc>
          <w:tcPr>
            <w:tcW w:w="8812" w:type="dxa"/>
            <w:tcBorders>
              <w:top w:val="single" w:sz="12" w:space="0" w:color="auto"/>
            </w:tcBorders>
          </w:tcPr>
          <w:p w14:paraId="3740734F" w14:textId="77777777" w:rsidR="008F7E3C" w:rsidRPr="00192258" w:rsidRDefault="008F7E3C" w:rsidP="00192258">
            <w:pPr>
              <w:spacing w:line="276" w:lineRule="auto"/>
              <w:rPr>
                <w:rFonts w:eastAsiaTheme="minorHAnsi"/>
                <w:szCs w:val="22"/>
              </w:rPr>
            </w:pPr>
          </w:p>
        </w:tc>
      </w:tr>
      <w:tr w:rsidR="0055428B" w:rsidRPr="00192258" w14:paraId="072AB44F" w14:textId="77777777" w:rsidTr="0055428B">
        <w:trPr>
          <w:jc w:val="center"/>
        </w:trPr>
        <w:tc>
          <w:tcPr>
            <w:tcW w:w="1562" w:type="dxa"/>
          </w:tcPr>
          <w:p w14:paraId="3720D200" w14:textId="5B3A6F7C" w:rsidR="0055428B" w:rsidRPr="00192258" w:rsidRDefault="00E8767C" w:rsidP="00192258">
            <w:pPr>
              <w:spacing w:line="276" w:lineRule="auto"/>
              <w:rPr>
                <w:b/>
                <w:szCs w:val="22"/>
              </w:rPr>
            </w:pPr>
            <w:r w:rsidRPr="00192258">
              <w:rPr>
                <w:b/>
                <w:szCs w:val="22"/>
              </w:rPr>
              <w:t>GB 20 0</w:t>
            </w:r>
            <w:r w:rsidR="008F7E3C" w:rsidRPr="00192258">
              <w:rPr>
                <w:b/>
                <w:szCs w:val="22"/>
              </w:rPr>
              <w:t>78</w:t>
            </w:r>
          </w:p>
        </w:tc>
        <w:tc>
          <w:tcPr>
            <w:tcW w:w="8812" w:type="dxa"/>
          </w:tcPr>
          <w:p w14:paraId="01251887" w14:textId="3FAD3525" w:rsidR="008F7E3C" w:rsidRPr="00115D0B" w:rsidRDefault="008F7E3C" w:rsidP="00192258">
            <w:pPr>
              <w:spacing w:line="276" w:lineRule="auto"/>
              <w:rPr>
                <w:rFonts w:eastAsiaTheme="minorHAnsi"/>
                <w:b/>
                <w:bCs/>
                <w:szCs w:val="22"/>
              </w:rPr>
            </w:pPr>
            <w:r w:rsidRPr="00192258">
              <w:rPr>
                <w:rFonts w:eastAsiaTheme="minorHAnsi"/>
                <w:b/>
                <w:bCs/>
                <w:szCs w:val="22"/>
              </w:rPr>
              <w:t>Governance Arrangements during the Emergency Response Period</w:t>
            </w:r>
          </w:p>
        </w:tc>
      </w:tr>
      <w:tr w:rsidR="0055428B" w:rsidRPr="00192258" w14:paraId="0949F80C" w14:textId="77777777" w:rsidTr="0055428B">
        <w:trPr>
          <w:jc w:val="center"/>
        </w:trPr>
        <w:tc>
          <w:tcPr>
            <w:tcW w:w="1562" w:type="dxa"/>
          </w:tcPr>
          <w:p w14:paraId="284C45A8" w14:textId="77777777" w:rsidR="0055428B" w:rsidRPr="00192258" w:rsidRDefault="0055428B" w:rsidP="00192258">
            <w:pPr>
              <w:spacing w:line="276" w:lineRule="auto"/>
              <w:rPr>
                <w:b/>
                <w:szCs w:val="22"/>
              </w:rPr>
            </w:pPr>
          </w:p>
        </w:tc>
        <w:tc>
          <w:tcPr>
            <w:tcW w:w="8812" w:type="dxa"/>
          </w:tcPr>
          <w:p w14:paraId="11190E65" w14:textId="015CD073" w:rsidR="0055428B" w:rsidRPr="00192258" w:rsidRDefault="008F7E3C" w:rsidP="00192258">
            <w:pPr>
              <w:spacing w:line="276" w:lineRule="auto"/>
              <w:rPr>
                <w:rFonts w:eastAsiaTheme="minorHAnsi"/>
                <w:bCs/>
                <w:szCs w:val="22"/>
              </w:rPr>
            </w:pPr>
            <w:r w:rsidRPr="00192258">
              <w:rPr>
                <w:rFonts w:eastAsiaTheme="minorHAnsi"/>
                <w:bCs/>
                <w:szCs w:val="22"/>
              </w:rPr>
              <w:t>Lucy Branson</w:t>
            </w:r>
            <w:r w:rsidR="00E8767C" w:rsidRPr="00192258">
              <w:rPr>
                <w:rFonts w:eastAsiaTheme="minorHAnsi"/>
                <w:bCs/>
                <w:szCs w:val="22"/>
              </w:rPr>
              <w:t xml:space="preserve"> </w:t>
            </w:r>
            <w:r w:rsidR="003D736E" w:rsidRPr="00192258">
              <w:rPr>
                <w:rFonts w:eastAsiaTheme="minorHAnsi"/>
                <w:bCs/>
                <w:szCs w:val="22"/>
              </w:rPr>
              <w:t>introduced the report,</w:t>
            </w:r>
            <w:r w:rsidR="00E8767C" w:rsidRPr="00192258">
              <w:rPr>
                <w:rFonts w:eastAsiaTheme="minorHAnsi"/>
                <w:bCs/>
                <w:szCs w:val="22"/>
              </w:rPr>
              <w:t xml:space="preserve"> hig</w:t>
            </w:r>
            <w:r w:rsidR="00D158F7" w:rsidRPr="00192258">
              <w:rPr>
                <w:rFonts w:eastAsiaTheme="minorHAnsi"/>
                <w:bCs/>
                <w:szCs w:val="22"/>
              </w:rPr>
              <w:t>hlighting the following points:</w:t>
            </w:r>
          </w:p>
        </w:tc>
      </w:tr>
      <w:tr w:rsidR="0055428B" w:rsidRPr="00192258" w14:paraId="3AE8CE6E" w14:textId="77777777" w:rsidTr="0055428B">
        <w:trPr>
          <w:jc w:val="center"/>
        </w:trPr>
        <w:tc>
          <w:tcPr>
            <w:tcW w:w="1562" w:type="dxa"/>
          </w:tcPr>
          <w:p w14:paraId="3B51189E" w14:textId="77777777" w:rsidR="0055428B" w:rsidRPr="00192258" w:rsidRDefault="0055428B" w:rsidP="00192258">
            <w:pPr>
              <w:spacing w:line="276" w:lineRule="auto"/>
              <w:rPr>
                <w:b/>
                <w:szCs w:val="22"/>
              </w:rPr>
            </w:pPr>
          </w:p>
        </w:tc>
        <w:tc>
          <w:tcPr>
            <w:tcW w:w="8812" w:type="dxa"/>
          </w:tcPr>
          <w:p w14:paraId="518AE1AF" w14:textId="644BBEE6" w:rsidR="008F7E3C" w:rsidRPr="00192258" w:rsidRDefault="008F7E3C" w:rsidP="00192258">
            <w:pPr>
              <w:pStyle w:val="ListParagraph"/>
              <w:numPr>
                <w:ilvl w:val="0"/>
                <w:numId w:val="29"/>
              </w:numPr>
              <w:autoSpaceDE w:val="0"/>
              <w:autoSpaceDN w:val="0"/>
              <w:adjustRightInd w:val="0"/>
              <w:spacing w:line="276" w:lineRule="auto"/>
              <w:rPr>
                <w:rFonts w:ascii="Arial" w:eastAsiaTheme="minorHAnsi" w:hAnsi="Arial" w:cs="Arial"/>
                <w:sz w:val="22"/>
                <w:szCs w:val="22"/>
                <w:lang w:val="en-GB"/>
              </w:rPr>
            </w:pPr>
            <w:r w:rsidRPr="00192258">
              <w:rPr>
                <w:rFonts w:ascii="Arial" w:eastAsiaTheme="minorHAnsi" w:hAnsi="Arial" w:cs="Arial"/>
                <w:bCs/>
                <w:color w:val="000000"/>
                <w:sz w:val="22"/>
                <w:szCs w:val="22"/>
                <w:lang w:val="en-GB"/>
              </w:rPr>
              <w:t xml:space="preserve">The report detailed the governance arrangements that would apply during the period of emergency response to the </w:t>
            </w:r>
            <w:r w:rsidR="0053391F" w:rsidRPr="00192258">
              <w:rPr>
                <w:rFonts w:ascii="Arial" w:eastAsiaTheme="minorHAnsi" w:hAnsi="Arial" w:cs="Arial"/>
                <w:bCs/>
                <w:color w:val="000000"/>
                <w:sz w:val="22"/>
                <w:szCs w:val="22"/>
                <w:lang w:val="en-GB"/>
              </w:rPr>
              <w:t>Covid</w:t>
            </w:r>
            <w:r w:rsidRPr="00192258">
              <w:rPr>
                <w:rFonts w:ascii="Arial" w:eastAsiaTheme="minorHAnsi" w:hAnsi="Arial" w:cs="Arial"/>
                <w:bCs/>
                <w:color w:val="000000"/>
                <w:sz w:val="22"/>
                <w:szCs w:val="22"/>
                <w:lang w:val="en-GB"/>
              </w:rPr>
              <w:t>-19 pandemic. It built on the outline proposals that had been informally discussed and agreed by Governing Body members during a teleconference on 20 March 2020 and was now presented for formal approval.</w:t>
            </w:r>
          </w:p>
          <w:p w14:paraId="3D51AE86" w14:textId="3912478E" w:rsidR="00E8767C" w:rsidRPr="00192258" w:rsidRDefault="00794CCA" w:rsidP="00192258">
            <w:pPr>
              <w:pStyle w:val="ListParagraph"/>
              <w:numPr>
                <w:ilvl w:val="0"/>
                <w:numId w:val="29"/>
              </w:numPr>
              <w:spacing w:line="276" w:lineRule="auto"/>
              <w:rPr>
                <w:rFonts w:ascii="Arial" w:eastAsiaTheme="minorHAnsi" w:hAnsi="Arial" w:cs="Arial"/>
                <w:sz w:val="22"/>
                <w:szCs w:val="22"/>
                <w:lang w:val="en-GB"/>
              </w:rPr>
            </w:pPr>
            <w:r w:rsidRPr="00192258">
              <w:rPr>
                <w:rFonts w:ascii="Arial" w:eastAsiaTheme="minorHAnsi" w:hAnsi="Arial" w:cs="Arial"/>
                <w:sz w:val="22"/>
                <w:szCs w:val="22"/>
                <w:lang w:val="en-GB"/>
              </w:rPr>
              <w:t xml:space="preserve">The arrangements were designed to ensure the CCG could operate efficiently and effectively during the time of the emergency response.  As it was not known how long the emergency response would last, it was noted that </w:t>
            </w:r>
            <w:r w:rsidR="008D418F">
              <w:rPr>
                <w:rFonts w:ascii="Arial" w:eastAsiaTheme="minorHAnsi" w:hAnsi="Arial" w:cs="Arial"/>
                <w:sz w:val="22"/>
                <w:szCs w:val="22"/>
                <w:lang w:val="en-GB"/>
              </w:rPr>
              <w:t>these arrangements</w:t>
            </w:r>
            <w:r w:rsidRPr="00192258">
              <w:rPr>
                <w:rFonts w:ascii="Arial" w:eastAsiaTheme="minorHAnsi" w:hAnsi="Arial" w:cs="Arial"/>
                <w:sz w:val="22"/>
                <w:szCs w:val="22"/>
                <w:lang w:val="en-GB"/>
              </w:rPr>
              <w:t xml:space="preserve"> would be kept under constant review.</w:t>
            </w:r>
          </w:p>
          <w:p w14:paraId="026ED6C3" w14:textId="57221D81" w:rsidR="00794CCA" w:rsidRPr="00192258" w:rsidRDefault="00794CCA" w:rsidP="00192258">
            <w:pPr>
              <w:pStyle w:val="ListParagraph"/>
              <w:numPr>
                <w:ilvl w:val="0"/>
                <w:numId w:val="29"/>
              </w:numPr>
              <w:spacing w:line="276" w:lineRule="auto"/>
              <w:rPr>
                <w:rFonts w:ascii="Arial" w:eastAsiaTheme="minorHAnsi" w:hAnsi="Arial" w:cs="Arial"/>
                <w:sz w:val="22"/>
                <w:szCs w:val="22"/>
                <w:lang w:val="en-GB"/>
              </w:rPr>
            </w:pPr>
            <w:r w:rsidRPr="00192258">
              <w:rPr>
                <w:rFonts w:ascii="Arial" w:eastAsiaTheme="minorHAnsi" w:hAnsi="Arial" w:cs="Arial"/>
                <w:sz w:val="22"/>
                <w:szCs w:val="22"/>
                <w:lang w:val="en-GB"/>
              </w:rPr>
              <w:t>The approach was consistent with guidance issued by NHS England/Improvement.</w:t>
            </w:r>
          </w:p>
          <w:p w14:paraId="52D2D1C7" w14:textId="070811BD" w:rsidR="00794CCA" w:rsidRPr="00192258" w:rsidRDefault="00794CCA" w:rsidP="00192258">
            <w:pPr>
              <w:pStyle w:val="ListParagraph"/>
              <w:numPr>
                <w:ilvl w:val="0"/>
                <w:numId w:val="29"/>
              </w:numPr>
              <w:spacing w:line="276" w:lineRule="auto"/>
              <w:rPr>
                <w:rFonts w:ascii="Arial" w:eastAsiaTheme="minorHAnsi" w:hAnsi="Arial" w:cs="Arial"/>
                <w:sz w:val="22"/>
                <w:szCs w:val="22"/>
                <w:lang w:val="en-GB"/>
              </w:rPr>
            </w:pPr>
            <w:r w:rsidRPr="00192258">
              <w:rPr>
                <w:rFonts w:ascii="Arial" w:eastAsiaTheme="minorHAnsi" w:hAnsi="Arial" w:cs="Arial"/>
                <w:sz w:val="22"/>
                <w:szCs w:val="22"/>
                <w:lang w:val="en-GB"/>
              </w:rPr>
              <w:t>The delegated financial limits for the purpose of invoice approvals had been amended to ensure the CCG had sufficient resilience to make payments to its suppliers.</w:t>
            </w:r>
          </w:p>
          <w:p w14:paraId="053397E1" w14:textId="47AB054B" w:rsidR="00794CCA" w:rsidRPr="00192258" w:rsidRDefault="00794CCA" w:rsidP="00192258">
            <w:pPr>
              <w:pStyle w:val="ListParagraph"/>
              <w:numPr>
                <w:ilvl w:val="0"/>
                <w:numId w:val="29"/>
              </w:numPr>
              <w:spacing w:line="276" w:lineRule="auto"/>
              <w:rPr>
                <w:rFonts w:ascii="Arial" w:eastAsiaTheme="minorHAnsi" w:hAnsi="Arial" w:cs="Arial"/>
                <w:sz w:val="22"/>
                <w:szCs w:val="22"/>
                <w:lang w:val="en-GB"/>
              </w:rPr>
            </w:pPr>
            <w:r w:rsidRPr="00192258">
              <w:rPr>
                <w:rFonts w:ascii="Arial" w:eastAsiaTheme="minorHAnsi" w:hAnsi="Arial" w:cs="Arial"/>
                <w:sz w:val="22"/>
                <w:szCs w:val="22"/>
                <w:lang w:val="en-GB"/>
              </w:rPr>
              <w:lastRenderedPageBreak/>
              <w:t>Key statutory committees would continue to meet on a virtual basis for on-going business critical needs and weekly Non-Executive Director oversight and scrutiny sessions had been established to retrospectively review urgent decisions and to provide a forum for matters that would normally fall within the remit of the Quality and Performance and Finance and Turnaround Committees to be discussed.</w:t>
            </w:r>
          </w:p>
          <w:p w14:paraId="5B9D46EA" w14:textId="77777777" w:rsidR="00794CCA" w:rsidRPr="00192258" w:rsidRDefault="00794CCA" w:rsidP="00192258">
            <w:pPr>
              <w:pStyle w:val="ListParagraph"/>
              <w:spacing w:line="276" w:lineRule="auto"/>
              <w:ind w:left="360"/>
              <w:rPr>
                <w:rFonts w:ascii="Arial" w:eastAsiaTheme="minorHAnsi" w:hAnsi="Arial" w:cs="Arial"/>
                <w:sz w:val="22"/>
                <w:szCs w:val="22"/>
                <w:lang w:val="en-GB"/>
              </w:rPr>
            </w:pPr>
          </w:p>
          <w:p w14:paraId="5C4C1464" w14:textId="78F955D8" w:rsidR="00CE2672" w:rsidRPr="008D418F" w:rsidRDefault="00794CCA" w:rsidP="008D418F">
            <w:pPr>
              <w:spacing w:line="276" w:lineRule="auto"/>
              <w:rPr>
                <w:rFonts w:eastAsiaTheme="minorHAnsi"/>
                <w:szCs w:val="22"/>
              </w:rPr>
            </w:pPr>
            <w:r w:rsidRPr="008D418F">
              <w:rPr>
                <w:rFonts w:eastAsiaTheme="minorHAnsi"/>
                <w:szCs w:val="22"/>
              </w:rPr>
              <w:t>The following points were made in discussion:</w:t>
            </w:r>
          </w:p>
          <w:p w14:paraId="105F3782" w14:textId="1448DC53" w:rsidR="00794CCA" w:rsidRPr="00192258" w:rsidRDefault="00794CCA" w:rsidP="00192258">
            <w:pPr>
              <w:pStyle w:val="ListParagraph"/>
              <w:numPr>
                <w:ilvl w:val="0"/>
                <w:numId w:val="29"/>
              </w:numPr>
              <w:spacing w:line="276" w:lineRule="auto"/>
              <w:rPr>
                <w:rFonts w:ascii="Arial" w:eastAsiaTheme="minorHAnsi" w:hAnsi="Arial" w:cs="Arial"/>
                <w:sz w:val="22"/>
                <w:szCs w:val="22"/>
                <w:lang w:val="en-GB"/>
              </w:rPr>
            </w:pPr>
            <w:r w:rsidRPr="00192258">
              <w:rPr>
                <w:rFonts w:ascii="Arial" w:eastAsiaTheme="minorHAnsi" w:hAnsi="Arial" w:cs="Arial"/>
                <w:sz w:val="22"/>
                <w:szCs w:val="22"/>
                <w:lang w:val="en-GB"/>
              </w:rPr>
              <w:t>Member</w:t>
            </w:r>
            <w:r w:rsidR="00B5341F" w:rsidRPr="00192258">
              <w:rPr>
                <w:rFonts w:ascii="Arial" w:eastAsiaTheme="minorHAnsi" w:hAnsi="Arial" w:cs="Arial"/>
                <w:sz w:val="22"/>
                <w:szCs w:val="22"/>
                <w:lang w:val="en-GB"/>
              </w:rPr>
              <w:t>s</w:t>
            </w:r>
            <w:r w:rsidRPr="00192258">
              <w:rPr>
                <w:rFonts w:ascii="Arial" w:eastAsiaTheme="minorHAnsi" w:hAnsi="Arial" w:cs="Arial"/>
                <w:sz w:val="22"/>
                <w:szCs w:val="22"/>
                <w:lang w:val="en-GB"/>
              </w:rPr>
              <w:t xml:space="preserve"> queried how the CCG would maintain openness and transparency during this time.  It was noted that under the present circumstances it was difficult to hold a meeting in public; however </w:t>
            </w:r>
            <w:r w:rsidR="00B5341F" w:rsidRPr="00192258">
              <w:rPr>
                <w:rFonts w:ascii="Arial" w:eastAsiaTheme="minorHAnsi" w:hAnsi="Arial" w:cs="Arial"/>
                <w:sz w:val="22"/>
                <w:szCs w:val="22"/>
                <w:lang w:val="en-GB"/>
              </w:rPr>
              <w:t>agendas and papers would be posted on the CCG’s website, and the draft minutes of this meeting would be post</w:t>
            </w:r>
            <w:r w:rsidR="00115D0B">
              <w:rPr>
                <w:rFonts w:ascii="Arial" w:eastAsiaTheme="minorHAnsi" w:hAnsi="Arial" w:cs="Arial"/>
                <w:sz w:val="22"/>
                <w:szCs w:val="22"/>
                <w:lang w:val="en-GB"/>
              </w:rPr>
              <w:t>ed at the earliest opportunity.</w:t>
            </w:r>
            <w:r w:rsidR="00B5341F" w:rsidRPr="00192258">
              <w:rPr>
                <w:rFonts w:ascii="Arial" w:eastAsiaTheme="minorHAnsi" w:hAnsi="Arial" w:cs="Arial"/>
                <w:sz w:val="22"/>
                <w:szCs w:val="22"/>
                <w:lang w:val="en-GB"/>
              </w:rPr>
              <w:t xml:space="preserve"> The facility for the public to ask questions of the Governing Body could still be used.</w:t>
            </w:r>
          </w:p>
          <w:p w14:paraId="6A8BDBB1" w14:textId="77777777" w:rsidR="00B5341F" w:rsidRPr="00192258" w:rsidRDefault="00B5341F" w:rsidP="00192258">
            <w:pPr>
              <w:pStyle w:val="ListParagraph"/>
              <w:spacing w:line="276" w:lineRule="auto"/>
              <w:ind w:left="360"/>
              <w:rPr>
                <w:rFonts w:ascii="Arial" w:eastAsiaTheme="minorHAnsi" w:hAnsi="Arial" w:cs="Arial"/>
                <w:sz w:val="22"/>
                <w:szCs w:val="22"/>
                <w:lang w:val="en-GB"/>
              </w:rPr>
            </w:pPr>
          </w:p>
          <w:p w14:paraId="44FECF39" w14:textId="22090D8D" w:rsidR="00CE2672" w:rsidRPr="00192258" w:rsidRDefault="00CE2672" w:rsidP="00192258">
            <w:pPr>
              <w:spacing w:line="276" w:lineRule="auto"/>
              <w:rPr>
                <w:rFonts w:eastAsiaTheme="minorHAnsi"/>
                <w:bCs/>
                <w:szCs w:val="22"/>
              </w:rPr>
            </w:pPr>
            <w:r w:rsidRPr="00192258">
              <w:rPr>
                <w:rFonts w:eastAsiaTheme="minorHAnsi"/>
                <w:bCs/>
                <w:szCs w:val="22"/>
              </w:rPr>
              <w:t>The Governing Body:</w:t>
            </w:r>
          </w:p>
          <w:p w14:paraId="1DF19620" w14:textId="3EDA6C96" w:rsidR="00B5341F" w:rsidRPr="00192258" w:rsidRDefault="00B5341F" w:rsidP="00192258">
            <w:pPr>
              <w:pStyle w:val="ListParagraph"/>
              <w:numPr>
                <w:ilvl w:val="0"/>
                <w:numId w:val="1"/>
              </w:numPr>
              <w:spacing w:line="276" w:lineRule="auto"/>
              <w:rPr>
                <w:rFonts w:ascii="Arial" w:eastAsiaTheme="minorHAnsi" w:hAnsi="Arial" w:cs="Arial"/>
                <w:bCs/>
                <w:sz w:val="22"/>
                <w:szCs w:val="22"/>
              </w:rPr>
            </w:pPr>
            <w:r w:rsidRPr="00192258">
              <w:rPr>
                <w:rFonts w:ascii="Arial" w:eastAsiaTheme="minorHAnsi" w:hAnsi="Arial" w:cs="Arial"/>
                <w:b/>
                <w:bCs/>
                <w:sz w:val="22"/>
                <w:szCs w:val="22"/>
              </w:rPr>
              <w:t>APPROVED</w:t>
            </w:r>
            <w:r w:rsidRPr="00192258">
              <w:rPr>
                <w:rFonts w:ascii="Arial" w:eastAsiaTheme="minorHAnsi" w:hAnsi="Arial" w:cs="Arial"/>
                <w:bCs/>
                <w:sz w:val="22"/>
                <w:szCs w:val="22"/>
              </w:rPr>
              <w:t xml:space="preserve"> the proposed governance arrangements during the emergency response period for inclusion within the CCG’s Governance Handbook.</w:t>
            </w:r>
          </w:p>
          <w:p w14:paraId="312A32BA" w14:textId="6F5560BF" w:rsidR="00CE2672" w:rsidRPr="00192258" w:rsidRDefault="00B5341F" w:rsidP="00192258">
            <w:pPr>
              <w:pStyle w:val="ListParagraph"/>
              <w:numPr>
                <w:ilvl w:val="0"/>
                <w:numId w:val="1"/>
              </w:numPr>
              <w:spacing w:line="276" w:lineRule="auto"/>
              <w:rPr>
                <w:rFonts w:ascii="Arial" w:eastAsiaTheme="minorHAnsi" w:hAnsi="Arial" w:cs="Arial"/>
                <w:bCs/>
                <w:sz w:val="22"/>
                <w:szCs w:val="22"/>
                <w:lang w:val="en-GB"/>
              </w:rPr>
            </w:pPr>
            <w:r w:rsidRPr="00192258">
              <w:rPr>
                <w:rFonts w:ascii="Arial" w:eastAsiaTheme="minorHAnsi" w:hAnsi="Arial" w:cs="Arial"/>
                <w:b/>
                <w:bCs/>
                <w:sz w:val="22"/>
                <w:szCs w:val="22"/>
              </w:rPr>
              <w:t>ENDORSED</w:t>
            </w:r>
            <w:r w:rsidRPr="00192258">
              <w:rPr>
                <w:rFonts w:ascii="Arial" w:eastAsiaTheme="minorHAnsi" w:hAnsi="Arial" w:cs="Arial"/>
                <w:bCs/>
                <w:sz w:val="22"/>
                <w:szCs w:val="22"/>
              </w:rPr>
              <w:t xml:space="preserve"> the proposal to review these temporary governance arrangements in line with official NHS and Government guidance regarding the </w:t>
            </w:r>
            <w:r w:rsidR="0053391F" w:rsidRPr="00192258">
              <w:rPr>
                <w:rFonts w:ascii="Arial" w:eastAsiaTheme="minorHAnsi" w:hAnsi="Arial" w:cs="Arial"/>
                <w:bCs/>
                <w:sz w:val="22"/>
                <w:szCs w:val="22"/>
              </w:rPr>
              <w:t>Covid</w:t>
            </w:r>
            <w:r w:rsidRPr="00192258">
              <w:rPr>
                <w:rFonts w:ascii="Arial" w:eastAsiaTheme="minorHAnsi" w:hAnsi="Arial" w:cs="Arial"/>
                <w:bCs/>
                <w:sz w:val="22"/>
                <w:szCs w:val="22"/>
              </w:rPr>
              <w:t>-19 pandemic to ensure a transition to ‘business as usual’ governance within an appropriate timeframe.</w:t>
            </w:r>
          </w:p>
        </w:tc>
      </w:tr>
      <w:tr w:rsidR="00051AAF" w:rsidRPr="00192258" w14:paraId="479F3FBB" w14:textId="77777777" w:rsidTr="0055428B">
        <w:trPr>
          <w:jc w:val="center"/>
        </w:trPr>
        <w:tc>
          <w:tcPr>
            <w:tcW w:w="1562" w:type="dxa"/>
          </w:tcPr>
          <w:p w14:paraId="2ACD2750" w14:textId="77777777" w:rsidR="00051AAF" w:rsidRPr="00192258" w:rsidRDefault="00051AAF" w:rsidP="00192258">
            <w:pPr>
              <w:spacing w:line="276" w:lineRule="auto"/>
              <w:rPr>
                <w:b/>
                <w:szCs w:val="22"/>
              </w:rPr>
            </w:pPr>
          </w:p>
        </w:tc>
        <w:tc>
          <w:tcPr>
            <w:tcW w:w="8812" w:type="dxa"/>
          </w:tcPr>
          <w:p w14:paraId="1B69DF11" w14:textId="77777777" w:rsidR="00051AAF" w:rsidRPr="00192258" w:rsidRDefault="00051AAF" w:rsidP="00192258">
            <w:pPr>
              <w:spacing w:line="276" w:lineRule="auto"/>
              <w:rPr>
                <w:rFonts w:eastAsiaTheme="minorHAnsi"/>
                <w:bCs/>
                <w:szCs w:val="22"/>
              </w:rPr>
            </w:pPr>
          </w:p>
        </w:tc>
      </w:tr>
      <w:tr w:rsidR="0055428B" w:rsidRPr="00192258" w14:paraId="787C6B68" w14:textId="77777777" w:rsidTr="0055428B">
        <w:trPr>
          <w:jc w:val="center"/>
        </w:trPr>
        <w:tc>
          <w:tcPr>
            <w:tcW w:w="1562" w:type="dxa"/>
          </w:tcPr>
          <w:p w14:paraId="2E76FBE1" w14:textId="0D31C148" w:rsidR="0055428B" w:rsidRPr="00192258" w:rsidRDefault="00CE2672" w:rsidP="00192258">
            <w:pPr>
              <w:spacing w:line="276" w:lineRule="auto"/>
              <w:rPr>
                <w:b/>
                <w:szCs w:val="22"/>
              </w:rPr>
            </w:pPr>
            <w:r w:rsidRPr="00192258">
              <w:rPr>
                <w:b/>
                <w:szCs w:val="22"/>
              </w:rPr>
              <w:t>GB 20 0</w:t>
            </w:r>
            <w:r w:rsidR="00051AAF" w:rsidRPr="00192258">
              <w:rPr>
                <w:b/>
                <w:szCs w:val="22"/>
              </w:rPr>
              <w:t>079</w:t>
            </w:r>
          </w:p>
        </w:tc>
        <w:tc>
          <w:tcPr>
            <w:tcW w:w="8812" w:type="dxa"/>
          </w:tcPr>
          <w:p w14:paraId="25A9A71B" w14:textId="4A391D1D" w:rsidR="00051AAF" w:rsidRPr="00115D0B" w:rsidRDefault="00051AAF" w:rsidP="00192258">
            <w:pPr>
              <w:spacing w:line="276" w:lineRule="auto"/>
              <w:rPr>
                <w:rFonts w:eastAsiaTheme="minorHAnsi"/>
                <w:b/>
                <w:bCs/>
                <w:szCs w:val="22"/>
              </w:rPr>
            </w:pPr>
            <w:r w:rsidRPr="00192258">
              <w:rPr>
                <w:rFonts w:eastAsiaTheme="minorHAnsi"/>
                <w:b/>
                <w:bCs/>
                <w:szCs w:val="22"/>
              </w:rPr>
              <w:t xml:space="preserve">Accountable Officer and Clinical Leaders’ Report  </w:t>
            </w:r>
          </w:p>
        </w:tc>
      </w:tr>
      <w:tr w:rsidR="0055428B" w:rsidRPr="00192258" w14:paraId="661D49C0" w14:textId="77777777" w:rsidTr="0055428B">
        <w:trPr>
          <w:jc w:val="center"/>
        </w:trPr>
        <w:tc>
          <w:tcPr>
            <w:tcW w:w="1562" w:type="dxa"/>
          </w:tcPr>
          <w:p w14:paraId="3ECC2A61" w14:textId="77777777" w:rsidR="0055428B" w:rsidRPr="00192258" w:rsidRDefault="0055428B" w:rsidP="00192258">
            <w:pPr>
              <w:spacing w:line="276" w:lineRule="auto"/>
              <w:rPr>
                <w:b/>
                <w:szCs w:val="22"/>
              </w:rPr>
            </w:pPr>
          </w:p>
        </w:tc>
        <w:tc>
          <w:tcPr>
            <w:tcW w:w="8812" w:type="dxa"/>
          </w:tcPr>
          <w:p w14:paraId="15C5E1B7" w14:textId="79C7BB51" w:rsidR="0055428B" w:rsidRPr="00192258" w:rsidRDefault="00051AAF" w:rsidP="00192258">
            <w:pPr>
              <w:spacing w:line="276" w:lineRule="auto"/>
              <w:rPr>
                <w:rFonts w:eastAsiaTheme="minorHAnsi"/>
                <w:bCs/>
                <w:szCs w:val="22"/>
              </w:rPr>
            </w:pPr>
            <w:r w:rsidRPr="00192258">
              <w:rPr>
                <w:rFonts w:eastAsiaTheme="minorHAnsi"/>
                <w:bCs/>
                <w:szCs w:val="22"/>
              </w:rPr>
              <w:t>Amanda Sullivan</w:t>
            </w:r>
            <w:r w:rsidR="0055428B" w:rsidRPr="00192258">
              <w:rPr>
                <w:rFonts w:eastAsiaTheme="minorHAnsi"/>
                <w:bCs/>
                <w:szCs w:val="22"/>
              </w:rPr>
              <w:t xml:space="preserve"> </w:t>
            </w:r>
            <w:r w:rsidR="00CE2672" w:rsidRPr="00192258">
              <w:rPr>
                <w:rFonts w:eastAsiaTheme="minorHAnsi"/>
                <w:bCs/>
                <w:szCs w:val="22"/>
              </w:rPr>
              <w:t>gave a verbal update</w:t>
            </w:r>
            <w:r w:rsidR="0055428B" w:rsidRPr="00192258">
              <w:rPr>
                <w:rFonts w:eastAsiaTheme="minorHAnsi"/>
                <w:bCs/>
                <w:szCs w:val="22"/>
              </w:rPr>
              <w:t>, highlighting the following points:</w:t>
            </w:r>
          </w:p>
          <w:p w14:paraId="52B08608" w14:textId="14CD239B" w:rsidR="00CE2672" w:rsidRPr="00192258" w:rsidRDefault="00051AAF" w:rsidP="00192258">
            <w:pPr>
              <w:pStyle w:val="ListParagraph"/>
              <w:numPr>
                <w:ilvl w:val="0"/>
                <w:numId w:val="22"/>
              </w:numPr>
              <w:spacing w:line="276" w:lineRule="auto"/>
              <w:rPr>
                <w:rFonts w:ascii="Arial" w:eastAsiaTheme="minorHAnsi" w:hAnsi="Arial" w:cs="Arial"/>
                <w:bCs/>
                <w:sz w:val="22"/>
                <w:szCs w:val="22"/>
                <w:lang w:val="en-GB"/>
              </w:rPr>
            </w:pPr>
            <w:r w:rsidRPr="00192258">
              <w:rPr>
                <w:rFonts w:ascii="Arial" w:eastAsiaTheme="minorHAnsi" w:hAnsi="Arial" w:cs="Arial"/>
                <w:bCs/>
                <w:sz w:val="22"/>
                <w:szCs w:val="22"/>
                <w:lang w:val="en-GB"/>
              </w:rPr>
              <w:t xml:space="preserve">It had been an unexpected start for </w:t>
            </w:r>
            <w:r w:rsidR="00115D0B">
              <w:rPr>
                <w:rFonts w:ascii="Arial" w:eastAsiaTheme="minorHAnsi" w:hAnsi="Arial" w:cs="Arial"/>
                <w:bCs/>
                <w:sz w:val="22"/>
                <w:szCs w:val="22"/>
                <w:lang w:val="en-GB"/>
              </w:rPr>
              <w:t>NHS</w:t>
            </w:r>
            <w:r w:rsidRPr="00192258">
              <w:rPr>
                <w:rFonts w:ascii="Arial" w:eastAsiaTheme="minorHAnsi" w:hAnsi="Arial" w:cs="Arial"/>
                <w:bCs/>
                <w:sz w:val="22"/>
                <w:szCs w:val="22"/>
                <w:lang w:val="en-GB"/>
              </w:rPr>
              <w:t xml:space="preserve"> Nottingham and Nottinghamshire CCG, with a completely revised operating model.  However staff had mobilised rapidly to take on changed responsibilities and there had been a rapid roll out of a number of transformational schemes, which could prove beneficial to the health system in the longer term.</w:t>
            </w:r>
          </w:p>
          <w:p w14:paraId="687490CE" w14:textId="0C0D882D" w:rsidR="009675B8" w:rsidRPr="00192258" w:rsidRDefault="009675B8" w:rsidP="00192258">
            <w:pPr>
              <w:pStyle w:val="ListParagraph"/>
              <w:numPr>
                <w:ilvl w:val="0"/>
                <w:numId w:val="22"/>
              </w:numPr>
              <w:spacing w:line="276" w:lineRule="auto"/>
              <w:rPr>
                <w:rFonts w:ascii="Arial" w:eastAsiaTheme="minorHAnsi" w:hAnsi="Arial" w:cs="Arial"/>
                <w:bCs/>
                <w:sz w:val="22"/>
                <w:szCs w:val="22"/>
                <w:lang w:val="en-GB"/>
              </w:rPr>
            </w:pPr>
            <w:r w:rsidRPr="00192258">
              <w:rPr>
                <w:rFonts w:ascii="Arial" w:eastAsiaTheme="minorHAnsi" w:hAnsi="Arial" w:cs="Arial"/>
                <w:bCs/>
                <w:sz w:val="22"/>
                <w:szCs w:val="22"/>
                <w:lang w:val="en-GB"/>
              </w:rPr>
              <w:t>There had been a positive collaborative response to the pandemic within the local healthcare system and a positive response from the public, who had switched to using self-care, 111 services and community pharmacies to ease the strain on the emergency system.</w:t>
            </w:r>
          </w:p>
          <w:p w14:paraId="7E2DD0FA" w14:textId="6AD98613" w:rsidR="009675B8" w:rsidRPr="00192258" w:rsidRDefault="009675B8" w:rsidP="00192258">
            <w:pPr>
              <w:pStyle w:val="ListParagraph"/>
              <w:numPr>
                <w:ilvl w:val="0"/>
                <w:numId w:val="22"/>
              </w:numPr>
              <w:spacing w:line="276" w:lineRule="auto"/>
              <w:rPr>
                <w:rFonts w:ascii="Arial" w:eastAsiaTheme="minorHAnsi" w:hAnsi="Arial" w:cs="Arial"/>
                <w:bCs/>
                <w:sz w:val="22"/>
                <w:szCs w:val="22"/>
                <w:lang w:val="en-GB"/>
              </w:rPr>
            </w:pPr>
            <w:r w:rsidRPr="00192258">
              <w:rPr>
                <w:rFonts w:ascii="Arial" w:eastAsiaTheme="minorHAnsi" w:hAnsi="Arial" w:cs="Arial"/>
                <w:bCs/>
                <w:sz w:val="22"/>
                <w:szCs w:val="22"/>
                <w:lang w:val="en-GB"/>
              </w:rPr>
              <w:t xml:space="preserve">Dr </w:t>
            </w:r>
            <w:r w:rsidR="00115D0B">
              <w:rPr>
                <w:rFonts w:ascii="Arial" w:eastAsiaTheme="minorHAnsi" w:hAnsi="Arial" w:cs="Arial"/>
                <w:bCs/>
                <w:sz w:val="22"/>
                <w:szCs w:val="22"/>
                <w:lang w:val="en-GB"/>
              </w:rPr>
              <w:t xml:space="preserve">Stephen </w:t>
            </w:r>
            <w:r w:rsidRPr="00192258">
              <w:rPr>
                <w:rFonts w:ascii="Arial" w:eastAsiaTheme="minorHAnsi" w:hAnsi="Arial" w:cs="Arial"/>
                <w:bCs/>
                <w:sz w:val="22"/>
                <w:szCs w:val="22"/>
                <w:lang w:val="en-GB"/>
              </w:rPr>
              <w:t>Shortt noted the hard work of colleagues within Clinical Design Authority and Primary Care Networks</w:t>
            </w:r>
            <w:r w:rsidR="00E55601" w:rsidRPr="00192258">
              <w:rPr>
                <w:rFonts w:ascii="Arial" w:eastAsiaTheme="minorHAnsi" w:hAnsi="Arial" w:cs="Arial"/>
                <w:bCs/>
                <w:sz w:val="22"/>
                <w:szCs w:val="22"/>
                <w:lang w:val="en-GB"/>
              </w:rPr>
              <w:t xml:space="preserve"> (PCN)</w:t>
            </w:r>
            <w:r w:rsidRPr="00192258">
              <w:rPr>
                <w:rFonts w:ascii="Arial" w:eastAsiaTheme="minorHAnsi" w:hAnsi="Arial" w:cs="Arial"/>
                <w:bCs/>
                <w:sz w:val="22"/>
                <w:szCs w:val="22"/>
                <w:lang w:val="en-GB"/>
              </w:rPr>
              <w:t xml:space="preserve"> to respond to issues within primary care, supporting CCG incident cells and mobilising GP practices</w:t>
            </w:r>
            <w:r w:rsidR="00E55601" w:rsidRPr="00192258">
              <w:rPr>
                <w:rFonts w:ascii="Arial" w:eastAsiaTheme="minorHAnsi" w:hAnsi="Arial" w:cs="Arial"/>
                <w:bCs/>
                <w:sz w:val="22"/>
                <w:szCs w:val="22"/>
                <w:lang w:val="en-GB"/>
              </w:rPr>
              <w:t>.</w:t>
            </w:r>
            <w:r w:rsidRPr="00192258">
              <w:rPr>
                <w:rFonts w:ascii="Arial" w:eastAsiaTheme="minorHAnsi" w:hAnsi="Arial" w:cs="Arial"/>
                <w:bCs/>
                <w:sz w:val="22"/>
                <w:szCs w:val="22"/>
                <w:lang w:val="en-GB"/>
              </w:rPr>
              <w:t xml:space="preserve">  At the present time GP practices were able to manage demand </w:t>
            </w:r>
            <w:r w:rsidR="00E55601" w:rsidRPr="00192258">
              <w:rPr>
                <w:rFonts w:ascii="Arial" w:eastAsiaTheme="minorHAnsi" w:hAnsi="Arial" w:cs="Arial"/>
                <w:bCs/>
                <w:sz w:val="22"/>
                <w:szCs w:val="22"/>
                <w:lang w:val="en-GB"/>
              </w:rPr>
              <w:t xml:space="preserve">using, for example video consultations, with no evidence of worsening outcomes. The PCN model had proven its value in increasing the resilience of primary care.  Issues continued to be the anxiety created by lack of </w:t>
            </w:r>
            <w:r w:rsidR="00115D0B">
              <w:rPr>
                <w:rFonts w:ascii="Arial" w:eastAsiaTheme="minorHAnsi" w:hAnsi="Arial" w:cs="Arial"/>
                <w:bCs/>
                <w:sz w:val="22"/>
                <w:szCs w:val="22"/>
                <w:lang w:val="en-GB"/>
              </w:rPr>
              <w:t>Personal Protective Equipment (</w:t>
            </w:r>
            <w:r w:rsidR="00E55601" w:rsidRPr="00192258">
              <w:rPr>
                <w:rFonts w:ascii="Arial" w:eastAsiaTheme="minorHAnsi" w:hAnsi="Arial" w:cs="Arial"/>
                <w:bCs/>
                <w:sz w:val="22"/>
                <w:szCs w:val="22"/>
                <w:lang w:val="en-GB"/>
              </w:rPr>
              <w:t>PPE</w:t>
            </w:r>
            <w:r w:rsidR="00115D0B">
              <w:rPr>
                <w:rFonts w:ascii="Arial" w:eastAsiaTheme="minorHAnsi" w:hAnsi="Arial" w:cs="Arial"/>
                <w:bCs/>
                <w:sz w:val="22"/>
                <w:szCs w:val="22"/>
                <w:lang w:val="en-GB"/>
              </w:rPr>
              <w:t>)</w:t>
            </w:r>
            <w:r w:rsidR="00E55601" w:rsidRPr="00192258">
              <w:rPr>
                <w:rFonts w:ascii="Arial" w:eastAsiaTheme="minorHAnsi" w:hAnsi="Arial" w:cs="Arial"/>
                <w:bCs/>
                <w:sz w:val="22"/>
                <w:szCs w:val="22"/>
                <w:lang w:val="en-GB"/>
              </w:rPr>
              <w:t xml:space="preserve"> and testing.</w:t>
            </w:r>
          </w:p>
          <w:p w14:paraId="15D53FAB" w14:textId="77777777" w:rsidR="00E55601" w:rsidRPr="00192258" w:rsidRDefault="00E55601" w:rsidP="00192258">
            <w:pPr>
              <w:pStyle w:val="ListParagraph"/>
              <w:spacing w:line="276" w:lineRule="auto"/>
              <w:ind w:left="360"/>
              <w:rPr>
                <w:rFonts w:ascii="Arial" w:eastAsiaTheme="minorHAnsi" w:hAnsi="Arial" w:cs="Arial"/>
                <w:bCs/>
                <w:sz w:val="22"/>
                <w:szCs w:val="22"/>
                <w:lang w:val="en-GB"/>
              </w:rPr>
            </w:pPr>
          </w:p>
          <w:p w14:paraId="71AD34BC" w14:textId="77777777" w:rsidR="00E55601" w:rsidRPr="00192258" w:rsidRDefault="00E55601" w:rsidP="00192258">
            <w:pPr>
              <w:spacing w:line="276" w:lineRule="auto"/>
              <w:rPr>
                <w:bCs/>
                <w:szCs w:val="22"/>
              </w:rPr>
            </w:pPr>
            <w:r w:rsidRPr="00192258">
              <w:rPr>
                <w:bCs/>
                <w:szCs w:val="22"/>
              </w:rPr>
              <w:t>The following points were made in discussion:</w:t>
            </w:r>
          </w:p>
          <w:p w14:paraId="63F2B8EC" w14:textId="4CD38367" w:rsidR="00E55601" w:rsidRPr="00192258" w:rsidRDefault="00E55601" w:rsidP="008D418F">
            <w:pPr>
              <w:pStyle w:val="ListParagraph"/>
              <w:numPr>
                <w:ilvl w:val="0"/>
                <w:numId w:val="22"/>
              </w:numPr>
              <w:spacing w:line="276" w:lineRule="auto"/>
              <w:rPr>
                <w:rFonts w:ascii="Arial" w:eastAsiaTheme="minorHAnsi" w:hAnsi="Arial" w:cs="Arial"/>
                <w:bCs/>
                <w:sz w:val="22"/>
                <w:szCs w:val="22"/>
                <w:lang w:val="en-GB"/>
              </w:rPr>
            </w:pPr>
            <w:r w:rsidRPr="00192258">
              <w:rPr>
                <w:rFonts w:ascii="Arial" w:eastAsiaTheme="minorHAnsi" w:hAnsi="Arial" w:cs="Arial"/>
                <w:bCs/>
                <w:sz w:val="22"/>
                <w:szCs w:val="22"/>
                <w:lang w:val="en-GB"/>
              </w:rPr>
              <w:t xml:space="preserve">Members agreed that the system response to the pandemic had been significant and congratulated the workforce for their hard work.  </w:t>
            </w:r>
          </w:p>
          <w:p w14:paraId="2F429A74" w14:textId="77777777" w:rsidR="008D418F" w:rsidRDefault="00E55601" w:rsidP="008D418F">
            <w:pPr>
              <w:pStyle w:val="ListParagraph"/>
              <w:numPr>
                <w:ilvl w:val="0"/>
                <w:numId w:val="22"/>
              </w:numPr>
              <w:spacing w:line="276" w:lineRule="auto"/>
              <w:rPr>
                <w:rFonts w:ascii="Arial" w:eastAsiaTheme="minorHAnsi" w:hAnsi="Arial" w:cs="Arial"/>
                <w:bCs/>
                <w:sz w:val="22"/>
                <w:szCs w:val="22"/>
                <w:lang w:val="en-GB"/>
              </w:rPr>
            </w:pPr>
            <w:r w:rsidRPr="00192258">
              <w:rPr>
                <w:rFonts w:ascii="Arial" w:eastAsiaTheme="minorHAnsi" w:hAnsi="Arial" w:cs="Arial"/>
                <w:bCs/>
                <w:sz w:val="22"/>
                <w:szCs w:val="22"/>
                <w:lang w:val="en-GB"/>
              </w:rPr>
              <w:t>Members noted that the most significa</w:t>
            </w:r>
            <w:r w:rsidR="008D418F">
              <w:rPr>
                <w:rFonts w:ascii="Arial" w:eastAsiaTheme="minorHAnsi" w:hAnsi="Arial" w:cs="Arial"/>
                <w:bCs/>
                <w:sz w:val="22"/>
                <w:szCs w:val="22"/>
                <w:lang w:val="en-GB"/>
              </w:rPr>
              <w:t>nt actual and reputational risk for the CCG</w:t>
            </w:r>
            <w:r w:rsidRPr="00192258">
              <w:rPr>
                <w:rFonts w:ascii="Arial" w:eastAsiaTheme="minorHAnsi" w:hAnsi="Arial" w:cs="Arial"/>
                <w:bCs/>
                <w:sz w:val="22"/>
                <w:szCs w:val="22"/>
                <w:lang w:val="en-GB"/>
              </w:rPr>
              <w:t xml:space="preserve"> related to the availability of PPE. </w:t>
            </w:r>
          </w:p>
          <w:p w14:paraId="6964EAE5" w14:textId="552135C4" w:rsidR="00E55601" w:rsidRPr="00192258" w:rsidRDefault="00E55601" w:rsidP="008D418F">
            <w:pPr>
              <w:pStyle w:val="ListParagraph"/>
              <w:numPr>
                <w:ilvl w:val="0"/>
                <w:numId w:val="22"/>
              </w:numPr>
              <w:spacing w:line="276" w:lineRule="auto"/>
              <w:rPr>
                <w:rFonts w:ascii="Arial" w:eastAsiaTheme="minorHAnsi" w:hAnsi="Arial" w:cs="Arial"/>
                <w:bCs/>
                <w:sz w:val="22"/>
                <w:szCs w:val="22"/>
                <w:lang w:val="en-GB"/>
              </w:rPr>
            </w:pPr>
            <w:r w:rsidRPr="00192258">
              <w:rPr>
                <w:rFonts w:ascii="Arial" w:eastAsiaTheme="minorHAnsi" w:hAnsi="Arial" w:cs="Arial"/>
                <w:bCs/>
                <w:sz w:val="22"/>
                <w:szCs w:val="22"/>
                <w:lang w:val="en-GB"/>
              </w:rPr>
              <w:t xml:space="preserve">It was noted that </w:t>
            </w:r>
            <w:r w:rsidR="008D418F">
              <w:rPr>
                <w:rFonts w:ascii="Arial" w:eastAsiaTheme="minorHAnsi" w:hAnsi="Arial" w:cs="Arial"/>
                <w:bCs/>
                <w:sz w:val="22"/>
                <w:szCs w:val="22"/>
                <w:lang w:val="en-GB"/>
              </w:rPr>
              <w:t>further thought</w:t>
            </w:r>
            <w:r w:rsidRPr="00192258">
              <w:rPr>
                <w:rFonts w:ascii="Arial" w:eastAsiaTheme="minorHAnsi" w:hAnsi="Arial" w:cs="Arial"/>
                <w:bCs/>
                <w:sz w:val="22"/>
                <w:szCs w:val="22"/>
                <w:lang w:val="en-GB"/>
              </w:rPr>
              <w:t xml:space="preserve"> needed to be given on the </w:t>
            </w:r>
            <w:r w:rsidR="00DC798E" w:rsidRPr="00192258">
              <w:rPr>
                <w:rFonts w:ascii="Arial" w:eastAsiaTheme="minorHAnsi" w:hAnsi="Arial" w:cs="Arial"/>
                <w:bCs/>
                <w:sz w:val="22"/>
                <w:szCs w:val="22"/>
                <w:lang w:val="en-GB"/>
              </w:rPr>
              <w:t>need to not to lose focus on the importance of</w:t>
            </w:r>
            <w:r w:rsidRPr="00192258">
              <w:rPr>
                <w:rFonts w:ascii="Arial" w:eastAsiaTheme="minorHAnsi" w:hAnsi="Arial" w:cs="Arial"/>
                <w:bCs/>
                <w:sz w:val="22"/>
                <w:szCs w:val="22"/>
                <w:lang w:val="en-GB"/>
              </w:rPr>
              <w:t xml:space="preserve"> advanced care planning </w:t>
            </w:r>
            <w:r w:rsidR="008D418F">
              <w:rPr>
                <w:rFonts w:ascii="Arial" w:eastAsiaTheme="minorHAnsi" w:hAnsi="Arial" w:cs="Arial"/>
                <w:bCs/>
                <w:sz w:val="22"/>
                <w:szCs w:val="22"/>
                <w:lang w:val="en-GB"/>
              </w:rPr>
              <w:t xml:space="preserve">during this time; </w:t>
            </w:r>
            <w:r w:rsidRPr="00192258">
              <w:rPr>
                <w:rFonts w:ascii="Arial" w:eastAsiaTheme="minorHAnsi" w:hAnsi="Arial" w:cs="Arial"/>
                <w:bCs/>
                <w:sz w:val="22"/>
                <w:szCs w:val="22"/>
                <w:lang w:val="en-GB"/>
              </w:rPr>
              <w:t xml:space="preserve">and it was agreed </w:t>
            </w:r>
            <w:r w:rsidRPr="00192258">
              <w:rPr>
                <w:rFonts w:ascii="Arial" w:eastAsiaTheme="minorHAnsi" w:hAnsi="Arial" w:cs="Arial"/>
                <w:bCs/>
                <w:sz w:val="22"/>
                <w:szCs w:val="22"/>
                <w:lang w:val="en-GB"/>
              </w:rPr>
              <w:lastRenderedPageBreak/>
              <w:t xml:space="preserve">that Dr Manik Arora </w:t>
            </w:r>
            <w:r w:rsidR="00DC798E" w:rsidRPr="00192258">
              <w:rPr>
                <w:rFonts w:ascii="Arial" w:eastAsiaTheme="minorHAnsi" w:hAnsi="Arial" w:cs="Arial"/>
                <w:bCs/>
                <w:sz w:val="22"/>
                <w:szCs w:val="22"/>
                <w:lang w:val="en-GB"/>
              </w:rPr>
              <w:t>and Sarah Carter would discuss this outside of the meeting.</w:t>
            </w:r>
          </w:p>
          <w:p w14:paraId="053C8552" w14:textId="77777777" w:rsidR="00D158F7" w:rsidRPr="00192258" w:rsidRDefault="00DC798E" w:rsidP="008D418F">
            <w:pPr>
              <w:pStyle w:val="ListParagraph"/>
              <w:numPr>
                <w:ilvl w:val="0"/>
                <w:numId w:val="22"/>
              </w:numPr>
              <w:spacing w:line="276" w:lineRule="auto"/>
              <w:rPr>
                <w:rFonts w:ascii="Arial" w:eastAsiaTheme="minorHAnsi" w:hAnsi="Arial" w:cs="Arial"/>
                <w:bCs/>
                <w:sz w:val="22"/>
                <w:szCs w:val="22"/>
                <w:lang w:val="en-GB"/>
              </w:rPr>
            </w:pPr>
            <w:r w:rsidRPr="00192258">
              <w:rPr>
                <w:rFonts w:ascii="Arial" w:eastAsiaTheme="minorHAnsi" w:hAnsi="Arial" w:cs="Arial"/>
                <w:bCs/>
                <w:sz w:val="22"/>
                <w:szCs w:val="22"/>
                <w:lang w:val="en-GB"/>
              </w:rPr>
              <w:t>Members also noted the need for the CCG</w:t>
            </w:r>
            <w:r w:rsidR="00D158F7" w:rsidRPr="00192258">
              <w:rPr>
                <w:rFonts w:ascii="Arial" w:eastAsiaTheme="minorHAnsi" w:hAnsi="Arial" w:cs="Arial"/>
                <w:bCs/>
                <w:sz w:val="22"/>
                <w:szCs w:val="22"/>
                <w:lang w:val="en-GB"/>
              </w:rPr>
              <w:t xml:space="preserve"> to be cognisant of the longer term cyber security issues with the greater use of IT during this emergency period, which was agreed.</w:t>
            </w:r>
          </w:p>
          <w:p w14:paraId="6C1F4A36" w14:textId="04C4FAF0" w:rsidR="00DC798E" w:rsidRPr="00192258" w:rsidRDefault="00DC798E" w:rsidP="00192258">
            <w:pPr>
              <w:pStyle w:val="ListParagraph"/>
              <w:spacing w:line="276" w:lineRule="auto"/>
              <w:ind w:left="360"/>
              <w:rPr>
                <w:rFonts w:ascii="Arial" w:eastAsiaTheme="minorHAnsi" w:hAnsi="Arial" w:cs="Arial"/>
                <w:bCs/>
                <w:sz w:val="22"/>
                <w:szCs w:val="22"/>
                <w:lang w:val="en-GB"/>
              </w:rPr>
            </w:pPr>
          </w:p>
          <w:p w14:paraId="3BDC38B4" w14:textId="46E0DEB8" w:rsidR="007F34E9" w:rsidRPr="00192258" w:rsidRDefault="007D3649" w:rsidP="00192258">
            <w:pPr>
              <w:spacing w:line="276" w:lineRule="auto"/>
              <w:rPr>
                <w:rFonts w:eastAsiaTheme="minorHAnsi"/>
                <w:szCs w:val="22"/>
              </w:rPr>
            </w:pPr>
            <w:r w:rsidRPr="00192258">
              <w:rPr>
                <w:rFonts w:eastAsiaTheme="minorHAnsi"/>
                <w:szCs w:val="22"/>
              </w:rPr>
              <w:t>The Governing Body</w:t>
            </w:r>
            <w:r w:rsidR="007F34E9" w:rsidRPr="00192258">
              <w:rPr>
                <w:rFonts w:eastAsiaTheme="minorHAnsi"/>
                <w:szCs w:val="22"/>
              </w:rPr>
              <w:t>:</w:t>
            </w:r>
          </w:p>
          <w:p w14:paraId="3982B317" w14:textId="3EE417F5" w:rsidR="0055428B" w:rsidRPr="00192258" w:rsidRDefault="007F34E9" w:rsidP="00192258">
            <w:pPr>
              <w:pStyle w:val="ListParagraph"/>
              <w:numPr>
                <w:ilvl w:val="0"/>
                <w:numId w:val="34"/>
              </w:numPr>
              <w:spacing w:line="276" w:lineRule="auto"/>
              <w:rPr>
                <w:rFonts w:ascii="Arial" w:eastAsiaTheme="minorHAnsi" w:hAnsi="Arial" w:cs="Arial"/>
                <w:b/>
                <w:bCs/>
                <w:sz w:val="22"/>
                <w:szCs w:val="22"/>
                <w:lang w:val="en-GB"/>
              </w:rPr>
            </w:pPr>
            <w:r w:rsidRPr="00192258">
              <w:rPr>
                <w:rFonts w:ascii="Arial" w:eastAsiaTheme="minorHAnsi" w:hAnsi="Arial" w:cs="Arial"/>
                <w:b/>
                <w:sz w:val="22"/>
                <w:szCs w:val="22"/>
                <w:lang w:val="en-GB"/>
              </w:rPr>
              <w:t>NOTED</w:t>
            </w:r>
            <w:r w:rsidRPr="00192258">
              <w:rPr>
                <w:rFonts w:ascii="Arial" w:eastAsiaTheme="minorHAnsi" w:hAnsi="Arial" w:cs="Arial"/>
                <w:sz w:val="22"/>
                <w:szCs w:val="22"/>
                <w:lang w:val="en-GB"/>
              </w:rPr>
              <w:t xml:space="preserve"> t</w:t>
            </w:r>
            <w:r w:rsidRPr="00192258">
              <w:rPr>
                <w:rFonts w:ascii="Arial" w:eastAsiaTheme="minorHAnsi" w:hAnsi="Arial" w:cs="Arial"/>
                <w:bCs/>
                <w:sz w:val="22"/>
                <w:szCs w:val="22"/>
                <w:lang w:val="en-GB"/>
              </w:rPr>
              <w:t xml:space="preserve">he </w:t>
            </w:r>
            <w:r w:rsidR="00D158F7" w:rsidRPr="00192258">
              <w:rPr>
                <w:rFonts w:ascii="Arial" w:eastAsiaTheme="minorHAnsi" w:hAnsi="Arial" w:cs="Arial"/>
                <w:bCs/>
                <w:sz w:val="22"/>
                <w:szCs w:val="22"/>
              </w:rPr>
              <w:t>Accountable Officer and Clinical Leaders’ Report</w:t>
            </w:r>
            <w:r w:rsidR="00D158F7" w:rsidRPr="00192258">
              <w:rPr>
                <w:rFonts w:ascii="Arial" w:eastAsiaTheme="minorHAnsi" w:hAnsi="Arial" w:cs="Arial"/>
                <w:b/>
                <w:bCs/>
                <w:sz w:val="22"/>
                <w:szCs w:val="22"/>
              </w:rPr>
              <w:t xml:space="preserve">  </w:t>
            </w:r>
          </w:p>
        </w:tc>
      </w:tr>
      <w:tr w:rsidR="0055428B" w:rsidRPr="00192258" w14:paraId="0B41C416" w14:textId="77777777" w:rsidTr="00115D0B">
        <w:trPr>
          <w:jc w:val="center"/>
        </w:trPr>
        <w:tc>
          <w:tcPr>
            <w:tcW w:w="1562" w:type="dxa"/>
          </w:tcPr>
          <w:p w14:paraId="08657208" w14:textId="7DD35814" w:rsidR="0055428B" w:rsidRPr="00192258" w:rsidRDefault="0055428B" w:rsidP="00192258">
            <w:pPr>
              <w:spacing w:line="276" w:lineRule="auto"/>
              <w:rPr>
                <w:b/>
                <w:szCs w:val="22"/>
              </w:rPr>
            </w:pPr>
          </w:p>
        </w:tc>
        <w:tc>
          <w:tcPr>
            <w:tcW w:w="8812" w:type="dxa"/>
            <w:tcBorders>
              <w:bottom w:val="single" w:sz="12" w:space="0" w:color="auto"/>
            </w:tcBorders>
          </w:tcPr>
          <w:p w14:paraId="36D45807" w14:textId="77777777" w:rsidR="0055428B" w:rsidRPr="00192258" w:rsidRDefault="0055428B" w:rsidP="00192258">
            <w:pPr>
              <w:spacing w:line="276" w:lineRule="auto"/>
              <w:rPr>
                <w:rFonts w:eastAsiaTheme="minorHAnsi"/>
                <w:szCs w:val="22"/>
              </w:rPr>
            </w:pPr>
          </w:p>
        </w:tc>
      </w:tr>
      <w:tr w:rsidR="00CE2672" w:rsidRPr="00192258" w14:paraId="1B283ABC" w14:textId="77777777" w:rsidTr="00115D0B">
        <w:trPr>
          <w:jc w:val="center"/>
        </w:trPr>
        <w:tc>
          <w:tcPr>
            <w:tcW w:w="1562" w:type="dxa"/>
            <w:tcBorders>
              <w:right w:val="single" w:sz="12" w:space="0" w:color="auto"/>
            </w:tcBorders>
          </w:tcPr>
          <w:p w14:paraId="7C9DD4D2" w14:textId="77777777" w:rsidR="00CE2672" w:rsidRPr="00192258" w:rsidRDefault="00CE2672" w:rsidP="00192258">
            <w:pPr>
              <w:spacing w:line="276" w:lineRule="auto"/>
              <w:rPr>
                <w:b/>
                <w:szCs w:val="22"/>
              </w:rPr>
            </w:pPr>
          </w:p>
        </w:tc>
        <w:tc>
          <w:tcPr>
            <w:tcW w:w="8812" w:type="dxa"/>
            <w:tcBorders>
              <w:top w:val="single" w:sz="12" w:space="0" w:color="auto"/>
              <w:left w:val="single" w:sz="12" w:space="0" w:color="auto"/>
              <w:bottom w:val="single" w:sz="12" w:space="0" w:color="auto"/>
              <w:right w:val="single" w:sz="12" w:space="0" w:color="auto"/>
            </w:tcBorders>
          </w:tcPr>
          <w:p w14:paraId="69C512AF" w14:textId="77777777" w:rsidR="00CE2672" w:rsidRPr="00192258" w:rsidRDefault="00CE2672" w:rsidP="00192258">
            <w:pPr>
              <w:spacing w:line="276" w:lineRule="auto"/>
              <w:rPr>
                <w:rFonts w:eastAsiaTheme="minorHAnsi"/>
                <w:b/>
                <w:szCs w:val="22"/>
              </w:rPr>
            </w:pPr>
            <w:r w:rsidRPr="00192258">
              <w:rPr>
                <w:rFonts w:eastAsiaTheme="minorHAnsi"/>
                <w:b/>
                <w:szCs w:val="22"/>
              </w:rPr>
              <w:t xml:space="preserve">ACTION: </w:t>
            </w:r>
          </w:p>
          <w:p w14:paraId="2D0099BA" w14:textId="77777777" w:rsidR="00CE2672" w:rsidRPr="008D418F" w:rsidRDefault="008D418F" w:rsidP="008D418F">
            <w:pPr>
              <w:pStyle w:val="ListParagraph"/>
              <w:numPr>
                <w:ilvl w:val="0"/>
                <w:numId w:val="1"/>
              </w:numPr>
              <w:spacing w:line="276" w:lineRule="auto"/>
              <w:rPr>
                <w:rFonts w:ascii="Arial" w:eastAsiaTheme="minorHAnsi" w:hAnsi="Arial" w:cs="Arial"/>
                <w:b/>
                <w:sz w:val="22"/>
                <w:szCs w:val="22"/>
                <w:lang w:val="en-GB"/>
              </w:rPr>
            </w:pPr>
            <w:r w:rsidRPr="008D418F">
              <w:rPr>
                <w:rFonts w:ascii="Arial" w:eastAsiaTheme="minorHAnsi" w:hAnsi="Arial" w:cs="Arial"/>
                <w:b/>
                <w:bCs/>
                <w:sz w:val="22"/>
                <w:szCs w:val="22"/>
                <w:lang w:val="en-GB"/>
              </w:rPr>
              <w:t>Dr Manik Arora and Sarah Carter to discuss advanced care planning outside of the meeting.</w:t>
            </w:r>
          </w:p>
          <w:p w14:paraId="4DFA6CAE" w14:textId="2F4DEC94" w:rsidR="008D418F" w:rsidRPr="00192258" w:rsidRDefault="008D418F" w:rsidP="008D418F">
            <w:pPr>
              <w:pStyle w:val="ListParagraph"/>
              <w:numPr>
                <w:ilvl w:val="0"/>
                <w:numId w:val="1"/>
              </w:numPr>
              <w:spacing w:line="276" w:lineRule="auto"/>
              <w:rPr>
                <w:rFonts w:ascii="Arial" w:eastAsiaTheme="minorHAnsi" w:hAnsi="Arial" w:cs="Arial"/>
                <w:sz w:val="22"/>
                <w:szCs w:val="22"/>
                <w:lang w:val="en-GB"/>
              </w:rPr>
            </w:pPr>
            <w:r w:rsidRPr="008D418F">
              <w:rPr>
                <w:rFonts w:ascii="Arial" w:eastAsiaTheme="minorHAnsi" w:hAnsi="Arial" w:cs="Arial"/>
                <w:b/>
                <w:bCs/>
                <w:sz w:val="22"/>
                <w:szCs w:val="22"/>
                <w:lang w:val="en-GB"/>
              </w:rPr>
              <w:t>Lucy Branson to consider longer term cyber security issues associated with the greater use of IT during the emergency response.</w:t>
            </w:r>
          </w:p>
        </w:tc>
      </w:tr>
      <w:tr w:rsidR="00CE2672" w:rsidRPr="00192258" w14:paraId="601199D9" w14:textId="77777777" w:rsidTr="00115D0B">
        <w:trPr>
          <w:jc w:val="center"/>
        </w:trPr>
        <w:tc>
          <w:tcPr>
            <w:tcW w:w="1562" w:type="dxa"/>
          </w:tcPr>
          <w:p w14:paraId="3A1920C8" w14:textId="486AA894" w:rsidR="00CE2672" w:rsidRPr="00192258" w:rsidRDefault="00CE2672" w:rsidP="00192258">
            <w:pPr>
              <w:spacing w:line="276" w:lineRule="auto"/>
              <w:rPr>
                <w:b/>
                <w:szCs w:val="22"/>
              </w:rPr>
            </w:pPr>
          </w:p>
        </w:tc>
        <w:tc>
          <w:tcPr>
            <w:tcW w:w="8812" w:type="dxa"/>
            <w:tcBorders>
              <w:top w:val="single" w:sz="12" w:space="0" w:color="auto"/>
            </w:tcBorders>
          </w:tcPr>
          <w:p w14:paraId="710B7843" w14:textId="77777777" w:rsidR="00C87CAE" w:rsidRPr="00192258" w:rsidRDefault="00C87CAE" w:rsidP="00192258">
            <w:pPr>
              <w:spacing w:line="276" w:lineRule="auto"/>
              <w:rPr>
                <w:rFonts w:eastAsiaTheme="minorHAnsi"/>
                <w:szCs w:val="22"/>
              </w:rPr>
            </w:pPr>
          </w:p>
        </w:tc>
      </w:tr>
      <w:tr w:rsidR="007D3649" w:rsidRPr="00192258" w14:paraId="05F03F4C" w14:textId="77777777" w:rsidTr="007D3649">
        <w:trPr>
          <w:jc w:val="center"/>
        </w:trPr>
        <w:tc>
          <w:tcPr>
            <w:tcW w:w="10374" w:type="dxa"/>
            <w:gridSpan w:val="2"/>
            <w:shd w:val="clear" w:color="auto" w:fill="D9D9D9" w:themeFill="background1" w:themeFillShade="D9"/>
          </w:tcPr>
          <w:p w14:paraId="126D4B59" w14:textId="49243AF7" w:rsidR="007D3649" w:rsidRPr="00192258" w:rsidRDefault="007D3649" w:rsidP="00192258">
            <w:pPr>
              <w:spacing w:line="276" w:lineRule="auto"/>
              <w:jc w:val="center"/>
              <w:rPr>
                <w:b/>
                <w:bCs/>
                <w:szCs w:val="22"/>
              </w:rPr>
            </w:pPr>
            <w:r w:rsidRPr="00192258">
              <w:rPr>
                <w:b/>
                <w:bCs/>
                <w:szCs w:val="22"/>
              </w:rPr>
              <w:t>Commissioning Developments</w:t>
            </w:r>
          </w:p>
        </w:tc>
      </w:tr>
      <w:tr w:rsidR="00115D0B" w:rsidRPr="00192258" w14:paraId="702B10FE" w14:textId="77777777" w:rsidTr="00D158F7">
        <w:trPr>
          <w:jc w:val="center"/>
        </w:trPr>
        <w:tc>
          <w:tcPr>
            <w:tcW w:w="1562" w:type="dxa"/>
          </w:tcPr>
          <w:p w14:paraId="7EC8F88B" w14:textId="77777777" w:rsidR="00115D0B" w:rsidRPr="00192258" w:rsidRDefault="00115D0B" w:rsidP="00192258">
            <w:pPr>
              <w:spacing w:line="276" w:lineRule="auto"/>
              <w:rPr>
                <w:b/>
                <w:szCs w:val="22"/>
              </w:rPr>
            </w:pPr>
          </w:p>
        </w:tc>
        <w:tc>
          <w:tcPr>
            <w:tcW w:w="8812" w:type="dxa"/>
          </w:tcPr>
          <w:p w14:paraId="7EF3F5D6" w14:textId="77777777" w:rsidR="00115D0B" w:rsidRPr="00192258" w:rsidRDefault="00115D0B" w:rsidP="00192258">
            <w:pPr>
              <w:spacing w:line="276" w:lineRule="auto"/>
              <w:rPr>
                <w:b/>
                <w:bCs/>
                <w:szCs w:val="22"/>
              </w:rPr>
            </w:pPr>
          </w:p>
        </w:tc>
      </w:tr>
      <w:tr w:rsidR="007D3649" w:rsidRPr="00192258" w14:paraId="22BC7CF6" w14:textId="77777777" w:rsidTr="00D158F7">
        <w:trPr>
          <w:jc w:val="center"/>
        </w:trPr>
        <w:tc>
          <w:tcPr>
            <w:tcW w:w="1562" w:type="dxa"/>
          </w:tcPr>
          <w:p w14:paraId="32783649" w14:textId="602AA083" w:rsidR="007D3649" w:rsidRPr="00192258" w:rsidRDefault="00D158F7" w:rsidP="00192258">
            <w:pPr>
              <w:spacing w:line="276" w:lineRule="auto"/>
              <w:rPr>
                <w:b/>
                <w:szCs w:val="22"/>
              </w:rPr>
            </w:pPr>
            <w:r w:rsidRPr="00192258">
              <w:rPr>
                <w:b/>
                <w:szCs w:val="22"/>
              </w:rPr>
              <w:t>GB 20 080</w:t>
            </w:r>
          </w:p>
        </w:tc>
        <w:tc>
          <w:tcPr>
            <w:tcW w:w="8812" w:type="dxa"/>
          </w:tcPr>
          <w:p w14:paraId="72765439" w14:textId="096CCD87" w:rsidR="007D3649" w:rsidRPr="00192258" w:rsidRDefault="00D158F7" w:rsidP="00192258">
            <w:pPr>
              <w:spacing w:line="276" w:lineRule="auto"/>
              <w:rPr>
                <w:b/>
                <w:bCs/>
                <w:szCs w:val="22"/>
              </w:rPr>
            </w:pPr>
            <w:r w:rsidRPr="00192258">
              <w:rPr>
                <w:b/>
                <w:bCs/>
                <w:szCs w:val="22"/>
              </w:rPr>
              <w:t xml:space="preserve">Better Care Fund </w:t>
            </w:r>
          </w:p>
          <w:p w14:paraId="48C7595F" w14:textId="741F35D3" w:rsidR="007D3649" w:rsidRPr="00192258" w:rsidRDefault="007D3649" w:rsidP="00192258">
            <w:pPr>
              <w:spacing w:line="276" w:lineRule="auto"/>
              <w:rPr>
                <w:rFonts w:eastAsiaTheme="minorHAnsi"/>
                <w:bCs/>
                <w:szCs w:val="22"/>
              </w:rPr>
            </w:pPr>
            <w:r w:rsidRPr="00192258">
              <w:rPr>
                <w:rFonts w:eastAsiaTheme="minorHAnsi"/>
                <w:bCs/>
                <w:szCs w:val="22"/>
              </w:rPr>
              <w:t xml:space="preserve">Lucy Dadge </w:t>
            </w:r>
            <w:r w:rsidR="00D158F7" w:rsidRPr="00192258">
              <w:rPr>
                <w:rFonts w:eastAsiaTheme="minorHAnsi"/>
                <w:bCs/>
                <w:szCs w:val="22"/>
              </w:rPr>
              <w:t>introduced the report, highlighting the following points</w:t>
            </w:r>
            <w:r w:rsidR="005405C2" w:rsidRPr="00192258">
              <w:rPr>
                <w:rFonts w:eastAsiaTheme="minorHAnsi"/>
                <w:bCs/>
                <w:szCs w:val="22"/>
              </w:rPr>
              <w:t>:</w:t>
            </w:r>
          </w:p>
        </w:tc>
      </w:tr>
      <w:tr w:rsidR="007D3649" w:rsidRPr="00192258" w14:paraId="05647533" w14:textId="77777777" w:rsidTr="00D158F7">
        <w:trPr>
          <w:jc w:val="center"/>
        </w:trPr>
        <w:tc>
          <w:tcPr>
            <w:tcW w:w="1562" w:type="dxa"/>
          </w:tcPr>
          <w:p w14:paraId="56AF2A84" w14:textId="77777777" w:rsidR="007D3649" w:rsidRPr="00192258" w:rsidRDefault="007D3649" w:rsidP="00192258">
            <w:pPr>
              <w:spacing w:line="276" w:lineRule="auto"/>
              <w:rPr>
                <w:b/>
                <w:szCs w:val="22"/>
              </w:rPr>
            </w:pPr>
          </w:p>
        </w:tc>
        <w:tc>
          <w:tcPr>
            <w:tcW w:w="8812" w:type="dxa"/>
          </w:tcPr>
          <w:p w14:paraId="7F22A03B" w14:textId="68F8C6FD" w:rsidR="00D158F7" w:rsidRPr="00192258" w:rsidRDefault="00D158F7" w:rsidP="00192258">
            <w:pPr>
              <w:pStyle w:val="ListParagraph"/>
              <w:numPr>
                <w:ilvl w:val="0"/>
                <w:numId w:val="30"/>
              </w:numPr>
              <w:spacing w:line="276" w:lineRule="auto"/>
              <w:ind w:left="360"/>
              <w:rPr>
                <w:rFonts w:ascii="Arial" w:hAnsi="Arial" w:cs="Arial"/>
                <w:bCs/>
                <w:sz w:val="22"/>
                <w:szCs w:val="22"/>
                <w:lang w:val="en-GB"/>
              </w:rPr>
            </w:pPr>
            <w:r w:rsidRPr="00192258">
              <w:rPr>
                <w:rFonts w:ascii="Arial" w:hAnsi="Arial" w:cs="Arial"/>
                <w:bCs/>
                <w:sz w:val="22"/>
                <w:szCs w:val="22"/>
                <w:lang w:val="en-GB"/>
              </w:rPr>
              <w:t>The report provided a retrospective review of the delivery of Better Care Fund objectives over the last financial year</w:t>
            </w:r>
            <w:r w:rsidR="008D418F">
              <w:rPr>
                <w:rFonts w:ascii="Arial" w:hAnsi="Arial" w:cs="Arial"/>
                <w:bCs/>
                <w:sz w:val="22"/>
                <w:szCs w:val="22"/>
                <w:lang w:val="en-GB"/>
              </w:rPr>
              <w:t>;</w:t>
            </w:r>
            <w:r w:rsidRPr="00192258">
              <w:rPr>
                <w:rFonts w:ascii="Arial" w:hAnsi="Arial" w:cs="Arial"/>
                <w:bCs/>
                <w:sz w:val="22"/>
                <w:szCs w:val="22"/>
                <w:lang w:val="en-GB"/>
              </w:rPr>
              <w:t xml:space="preserve"> and </w:t>
            </w:r>
            <w:r w:rsidR="008D418F">
              <w:rPr>
                <w:rFonts w:ascii="Arial" w:hAnsi="Arial" w:cs="Arial"/>
                <w:bCs/>
                <w:sz w:val="22"/>
                <w:szCs w:val="22"/>
                <w:lang w:val="en-GB"/>
              </w:rPr>
              <w:t xml:space="preserve">highlighted </w:t>
            </w:r>
            <w:r w:rsidRPr="00192258">
              <w:rPr>
                <w:rFonts w:ascii="Arial" w:hAnsi="Arial" w:cs="Arial"/>
                <w:bCs/>
                <w:sz w:val="22"/>
                <w:szCs w:val="22"/>
                <w:lang w:val="en-GB"/>
              </w:rPr>
              <w:t>plans for the forthcoming year</w:t>
            </w:r>
            <w:r w:rsidR="007D3649" w:rsidRPr="00192258">
              <w:rPr>
                <w:rFonts w:ascii="Arial" w:hAnsi="Arial" w:cs="Arial"/>
                <w:bCs/>
                <w:sz w:val="22"/>
                <w:szCs w:val="22"/>
                <w:lang w:val="en-GB"/>
              </w:rPr>
              <w:t>.</w:t>
            </w:r>
          </w:p>
          <w:p w14:paraId="2B128236" w14:textId="02B3C568" w:rsidR="007D3649" w:rsidRPr="00192258" w:rsidRDefault="00D158F7" w:rsidP="00192258">
            <w:pPr>
              <w:pStyle w:val="ListParagraph"/>
              <w:numPr>
                <w:ilvl w:val="0"/>
                <w:numId w:val="30"/>
              </w:numPr>
              <w:spacing w:line="276" w:lineRule="auto"/>
              <w:ind w:left="360"/>
              <w:rPr>
                <w:rFonts w:ascii="Arial" w:hAnsi="Arial" w:cs="Arial"/>
                <w:bCs/>
                <w:sz w:val="22"/>
                <w:szCs w:val="22"/>
                <w:lang w:val="en-GB"/>
              </w:rPr>
            </w:pPr>
            <w:r w:rsidRPr="00192258">
              <w:rPr>
                <w:rFonts w:ascii="Arial" w:hAnsi="Arial" w:cs="Arial"/>
                <w:bCs/>
                <w:sz w:val="22"/>
                <w:szCs w:val="22"/>
                <w:lang w:val="en-GB"/>
              </w:rPr>
              <w:t xml:space="preserve">It was noted that since the drafting of the report, plans for this financial year may </w:t>
            </w:r>
            <w:r w:rsidR="008D418F">
              <w:rPr>
                <w:rFonts w:ascii="Arial" w:hAnsi="Arial" w:cs="Arial"/>
                <w:bCs/>
                <w:sz w:val="22"/>
                <w:szCs w:val="22"/>
                <w:lang w:val="en-GB"/>
              </w:rPr>
              <w:t xml:space="preserve">need to </w:t>
            </w:r>
            <w:r w:rsidRPr="00192258">
              <w:rPr>
                <w:rFonts w:ascii="Arial" w:hAnsi="Arial" w:cs="Arial"/>
                <w:bCs/>
                <w:sz w:val="22"/>
                <w:szCs w:val="22"/>
                <w:lang w:val="en-GB"/>
              </w:rPr>
              <w:t xml:space="preserve">change </w:t>
            </w:r>
            <w:r w:rsidR="008D418F">
              <w:rPr>
                <w:rFonts w:ascii="Arial" w:hAnsi="Arial" w:cs="Arial"/>
                <w:bCs/>
                <w:sz w:val="22"/>
                <w:szCs w:val="22"/>
                <w:lang w:val="en-GB"/>
              </w:rPr>
              <w:t xml:space="preserve">in response to the Covid-19 pandemic </w:t>
            </w:r>
            <w:r w:rsidRPr="00192258">
              <w:rPr>
                <w:rFonts w:ascii="Arial" w:hAnsi="Arial" w:cs="Arial"/>
                <w:bCs/>
                <w:sz w:val="22"/>
                <w:szCs w:val="22"/>
                <w:lang w:val="en-GB"/>
              </w:rPr>
              <w:t>and guidance was awaited.</w:t>
            </w:r>
            <w:r w:rsidR="007D3649" w:rsidRPr="00192258">
              <w:rPr>
                <w:rFonts w:ascii="Arial" w:hAnsi="Arial" w:cs="Arial"/>
                <w:bCs/>
                <w:sz w:val="22"/>
                <w:szCs w:val="22"/>
                <w:lang w:val="en-GB"/>
              </w:rPr>
              <w:t xml:space="preserve"> </w:t>
            </w:r>
          </w:p>
          <w:p w14:paraId="5F4F29A4" w14:textId="77777777" w:rsidR="007D3649" w:rsidRPr="00192258" w:rsidRDefault="007D3649" w:rsidP="00192258">
            <w:pPr>
              <w:spacing w:line="276" w:lineRule="auto"/>
              <w:rPr>
                <w:bCs/>
                <w:szCs w:val="22"/>
              </w:rPr>
            </w:pPr>
          </w:p>
          <w:p w14:paraId="3C92919B" w14:textId="792A28B2" w:rsidR="007D3649" w:rsidRPr="00192258" w:rsidRDefault="007D3649" w:rsidP="00192258">
            <w:pPr>
              <w:spacing w:line="276" w:lineRule="auto"/>
              <w:rPr>
                <w:bCs/>
                <w:szCs w:val="22"/>
              </w:rPr>
            </w:pPr>
            <w:r w:rsidRPr="00192258">
              <w:rPr>
                <w:bCs/>
                <w:szCs w:val="22"/>
              </w:rPr>
              <w:t>The Governing Body:</w:t>
            </w:r>
          </w:p>
          <w:p w14:paraId="1B774ED8" w14:textId="1E121824" w:rsidR="007D3649" w:rsidRPr="00115D0B" w:rsidRDefault="007D3649" w:rsidP="00192258">
            <w:pPr>
              <w:pStyle w:val="ListParagraph"/>
              <w:numPr>
                <w:ilvl w:val="0"/>
                <w:numId w:val="1"/>
              </w:numPr>
              <w:spacing w:line="276" w:lineRule="auto"/>
              <w:rPr>
                <w:rFonts w:ascii="Arial" w:hAnsi="Arial" w:cs="Arial"/>
                <w:bCs/>
                <w:sz w:val="22"/>
                <w:szCs w:val="22"/>
                <w:lang w:val="en-GB"/>
              </w:rPr>
            </w:pPr>
            <w:r w:rsidRPr="00192258">
              <w:rPr>
                <w:rFonts w:ascii="Arial" w:hAnsi="Arial" w:cs="Arial"/>
                <w:b/>
                <w:bCs/>
                <w:sz w:val="22"/>
                <w:szCs w:val="22"/>
                <w:lang w:val="en-GB"/>
              </w:rPr>
              <w:t>NOTED</w:t>
            </w:r>
            <w:r w:rsidRPr="00192258">
              <w:rPr>
                <w:rFonts w:ascii="Arial" w:hAnsi="Arial" w:cs="Arial"/>
                <w:bCs/>
                <w:sz w:val="22"/>
                <w:szCs w:val="22"/>
                <w:lang w:val="en-GB"/>
              </w:rPr>
              <w:t xml:space="preserve"> the </w:t>
            </w:r>
            <w:r w:rsidR="00D158F7" w:rsidRPr="00192258">
              <w:rPr>
                <w:rFonts w:ascii="Arial" w:hAnsi="Arial" w:cs="Arial"/>
                <w:bCs/>
                <w:sz w:val="22"/>
                <w:szCs w:val="22"/>
                <w:lang w:val="en-GB"/>
              </w:rPr>
              <w:t>Better Care Fund report</w:t>
            </w:r>
            <w:r w:rsidRPr="00192258">
              <w:rPr>
                <w:rFonts w:ascii="Arial" w:hAnsi="Arial" w:cs="Arial"/>
                <w:bCs/>
                <w:sz w:val="22"/>
                <w:szCs w:val="22"/>
                <w:lang w:val="en-GB"/>
              </w:rPr>
              <w:t>.</w:t>
            </w:r>
          </w:p>
          <w:p w14:paraId="18FEE358" w14:textId="15C542FB" w:rsidR="0053391F" w:rsidRPr="00192258" w:rsidRDefault="0053391F" w:rsidP="00192258">
            <w:pPr>
              <w:spacing w:line="276" w:lineRule="auto"/>
              <w:rPr>
                <w:b/>
                <w:bCs/>
                <w:szCs w:val="22"/>
              </w:rPr>
            </w:pPr>
          </w:p>
        </w:tc>
      </w:tr>
      <w:tr w:rsidR="00E65DB8" w:rsidRPr="00192258" w14:paraId="5B31BD7E" w14:textId="77777777" w:rsidTr="00D158F7">
        <w:trPr>
          <w:jc w:val="center"/>
        </w:trPr>
        <w:tc>
          <w:tcPr>
            <w:tcW w:w="1562" w:type="dxa"/>
          </w:tcPr>
          <w:p w14:paraId="5B1354B5" w14:textId="30F54CA2" w:rsidR="00E65DB8" w:rsidRPr="00192258" w:rsidRDefault="00E65DB8" w:rsidP="00192258">
            <w:pPr>
              <w:spacing w:line="276" w:lineRule="auto"/>
              <w:rPr>
                <w:b/>
                <w:szCs w:val="22"/>
              </w:rPr>
            </w:pPr>
            <w:r w:rsidRPr="00192258">
              <w:rPr>
                <w:b/>
                <w:szCs w:val="22"/>
              </w:rPr>
              <w:t>GB 20 0</w:t>
            </w:r>
            <w:r w:rsidR="00D158F7" w:rsidRPr="00192258">
              <w:rPr>
                <w:b/>
                <w:szCs w:val="22"/>
              </w:rPr>
              <w:t>81</w:t>
            </w:r>
          </w:p>
        </w:tc>
        <w:tc>
          <w:tcPr>
            <w:tcW w:w="8812" w:type="dxa"/>
          </w:tcPr>
          <w:p w14:paraId="0FA58025" w14:textId="2D99F773" w:rsidR="00D158F7" w:rsidRPr="00192258" w:rsidRDefault="00D158F7" w:rsidP="00192258">
            <w:pPr>
              <w:spacing w:line="276" w:lineRule="auto"/>
              <w:rPr>
                <w:b/>
                <w:bCs/>
                <w:szCs w:val="22"/>
              </w:rPr>
            </w:pPr>
            <w:r w:rsidRPr="00192258">
              <w:rPr>
                <w:b/>
                <w:bCs/>
                <w:szCs w:val="22"/>
              </w:rPr>
              <w:t>Highlight report</w:t>
            </w:r>
            <w:r w:rsidR="00115D0B">
              <w:rPr>
                <w:b/>
                <w:bCs/>
                <w:szCs w:val="22"/>
              </w:rPr>
              <w:t xml:space="preserve"> from the (virtual) meetings in common of the p</w:t>
            </w:r>
            <w:r w:rsidRPr="00192258">
              <w:rPr>
                <w:b/>
                <w:bCs/>
                <w:szCs w:val="22"/>
              </w:rPr>
              <w:t xml:space="preserve">redecessor CCGs’ Primary Care Commissioning Committees </w:t>
            </w:r>
          </w:p>
        </w:tc>
      </w:tr>
      <w:tr w:rsidR="00E65DB8" w:rsidRPr="00192258" w14:paraId="5FD64AF3" w14:textId="77777777" w:rsidTr="009F2C22">
        <w:trPr>
          <w:jc w:val="center"/>
        </w:trPr>
        <w:tc>
          <w:tcPr>
            <w:tcW w:w="1562" w:type="dxa"/>
          </w:tcPr>
          <w:p w14:paraId="0B6AA5EA" w14:textId="77777777" w:rsidR="00E65DB8" w:rsidRPr="00192258" w:rsidRDefault="00E65DB8" w:rsidP="00192258">
            <w:pPr>
              <w:spacing w:line="276" w:lineRule="auto"/>
              <w:rPr>
                <w:b/>
                <w:szCs w:val="22"/>
              </w:rPr>
            </w:pPr>
          </w:p>
        </w:tc>
        <w:tc>
          <w:tcPr>
            <w:tcW w:w="8812" w:type="dxa"/>
          </w:tcPr>
          <w:p w14:paraId="794BBF1D" w14:textId="06EEE4E8" w:rsidR="00E65DB8" w:rsidRPr="00192258" w:rsidRDefault="00D158F7" w:rsidP="00192258">
            <w:pPr>
              <w:spacing w:line="276" w:lineRule="auto"/>
              <w:rPr>
                <w:bCs/>
                <w:szCs w:val="22"/>
              </w:rPr>
            </w:pPr>
            <w:r w:rsidRPr="00192258">
              <w:rPr>
                <w:bCs/>
                <w:szCs w:val="22"/>
              </w:rPr>
              <w:t>Eleri de Gilbert</w:t>
            </w:r>
            <w:r w:rsidR="005405C2" w:rsidRPr="00192258">
              <w:rPr>
                <w:bCs/>
                <w:szCs w:val="22"/>
              </w:rPr>
              <w:t xml:space="preserve"> introduced the report,</w:t>
            </w:r>
            <w:r w:rsidR="00E65DB8" w:rsidRPr="00192258">
              <w:rPr>
                <w:bCs/>
                <w:szCs w:val="22"/>
              </w:rPr>
              <w:t xml:space="preserve"> highlighting the following points:</w:t>
            </w:r>
          </w:p>
          <w:p w14:paraId="7D0BC4B6" w14:textId="054CD42E" w:rsidR="00D158F7" w:rsidRPr="00192258" w:rsidRDefault="00E65DB8" w:rsidP="00192258">
            <w:pPr>
              <w:pStyle w:val="ListParagraph"/>
              <w:numPr>
                <w:ilvl w:val="0"/>
                <w:numId w:val="31"/>
              </w:numPr>
              <w:spacing w:line="276" w:lineRule="auto"/>
              <w:rPr>
                <w:rFonts w:ascii="Arial" w:eastAsiaTheme="minorHAnsi" w:hAnsi="Arial" w:cs="Arial"/>
                <w:bCs/>
                <w:sz w:val="22"/>
                <w:szCs w:val="22"/>
                <w:lang w:val="en-GB"/>
              </w:rPr>
            </w:pPr>
            <w:r w:rsidRPr="00192258">
              <w:rPr>
                <w:rFonts w:ascii="Arial" w:eastAsiaTheme="minorHAnsi" w:hAnsi="Arial" w:cs="Arial"/>
                <w:sz w:val="22"/>
                <w:szCs w:val="22"/>
                <w:lang w:val="en-GB"/>
              </w:rPr>
              <w:t xml:space="preserve">The </w:t>
            </w:r>
            <w:r w:rsidR="008D418F">
              <w:rPr>
                <w:rFonts w:ascii="Arial" w:eastAsiaTheme="minorHAnsi" w:hAnsi="Arial" w:cs="Arial"/>
                <w:bCs/>
                <w:sz w:val="22"/>
                <w:szCs w:val="22"/>
                <w:lang w:val="en-GB"/>
              </w:rPr>
              <w:t>Nottingham City Primary Care C</w:t>
            </w:r>
            <w:r w:rsidR="00D158F7" w:rsidRPr="00192258">
              <w:rPr>
                <w:rFonts w:ascii="Arial" w:eastAsiaTheme="minorHAnsi" w:hAnsi="Arial" w:cs="Arial"/>
                <w:bCs/>
                <w:sz w:val="22"/>
                <w:szCs w:val="22"/>
                <w:lang w:val="en-GB"/>
              </w:rPr>
              <w:t>ommissioning Committee had approved the extension of a temporary boundary reduction for Leen View Surgery; and had rejected the application by Deer Park Family Medical Practice to close their list to new patients.</w:t>
            </w:r>
            <w:r w:rsidR="00D158F7" w:rsidRPr="00192258">
              <w:rPr>
                <w:rFonts w:ascii="Arial" w:eastAsiaTheme="minorHAnsi" w:hAnsi="Arial" w:cs="Arial"/>
                <w:sz w:val="22"/>
                <w:szCs w:val="22"/>
                <w:lang w:val="en-GB"/>
              </w:rPr>
              <w:t xml:space="preserve"> </w:t>
            </w:r>
            <w:r w:rsidR="00D158F7" w:rsidRPr="00192258">
              <w:rPr>
                <w:rFonts w:ascii="Arial" w:eastAsiaTheme="minorHAnsi" w:hAnsi="Arial" w:cs="Arial"/>
                <w:bCs/>
                <w:sz w:val="22"/>
                <w:szCs w:val="22"/>
                <w:lang w:val="en-GB"/>
              </w:rPr>
              <w:t xml:space="preserve">It had been agreed that in principle under the current circumstances that list closures would not be encouraged at this time; but that every effort should be made to work with practices to ensure sustainability throughout the </w:t>
            </w:r>
            <w:r w:rsidR="0053391F" w:rsidRPr="00192258">
              <w:rPr>
                <w:rFonts w:ascii="Arial" w:eastAsiaTheme="minorHAnsi" w:hAnsi="Arial" w:cs="Arial"/>
                <w:bCs/>
                <w:sz w:val="22"/>
                <w:szCs w:val="22"/>
                <w:lang w:val="en-GB"/>
              </w:rPr>
              <w:t>Covid</w:t>
            </w:r>
            <w:r w:rsidR="00D158F7" w:rsidRPr="00192258">
              <w:rPr>
                <w:rFonts w:ascii="Arial" w:eastAsiaTheme="minorHAnsi" w:hAnsi="Arial" w:cs="Arial"/>
                <w:bCs/>
                <w:sz w:val="22"/>
                <w:szCs w:val="22"/>
                <w:lang w:val="en-GB"/>
              </w:rPr>
              <w:t xml:space="preserve">-19 response period.  </w:t>
            </w:r>
          </w:p>
          <w:p w14:paraId="47375430" w14:textId="77777777" w:rsidR="00E65DB8" w:rsidRPr="00192258" w:rsidRDefault="00E65DB8" w:rsidP="00192258">
            <w:pPr>
              <w:spacing w:line="276" w:lineRule="auto"/>
              <w:rPr>
                <w:rFonts w:eastAsiaTheme="minorHAnsi"/>
                <w:szCs w:val="22"/>
              </w:rPr>
            </w:pPr>
          </w:p>
          <w:p w14:paraId="30A591C0" w14:textId="41171A96" w:rsidR="00E65DB8" w:rsidRPr="00192258" w:rsidRDefault="0053391F" w:rsidP="00192258">
            <w:pPr>
              <w:spacing w:line="276" w:lineRule="auto"/>
              <w:rPr>
                <w:rFonts w:eastAsiaTheme="minorHAnsi"/>
                <w:szCs w:val="22"/>
              </w:rPr>
            </w:pPr>
            <w:r w:rsidRPr="00192258">
              <w:rPr>
                <w:rFonts w:eastAsiaTheme="minorHAnsi"/>
                <w:szCs w:val="22"/>
              </w:rPr>
              <w:t>The Governing B</w:t>
            </w:r>
            <w:r w:rsidR="00E65DB8" w:rsidRPr="00192258">
              <w:rPr>
                <w:rFonts w:eastAsiaTheme="minorHAnsi"/>
                <w:szCs w:val="22"/>
              </w:rPr>
              <w:t>ody:</w:t>
            </w:r>
          </w:p>
          <w:p w14:paraId="156BB39D" w14:textId="6AEF92AB" w:rsidR="00E65DB8" w:rsidRPr="00192258" w:rsidRDefault="00913D9F" w:rsidP="00192258">
            <w:pPr>
              <w:pStyle w:val="ListParagraph"/>
              <w:numPr>
                <w:ilvl w:val="0"/>
                <w:numId w:val="1"/>
              </w:numPr>
              <w:spacing w:line="276" w:lineRule="auto"/>
              <w:rPr>
                <w:rFonts w:ascii="Arial" w:eastAsiaTheme="minorHAnsi" w:hAnsi="Arial" w:cs="Arial"/>
                <w:sz w:val="22"/>
                <w:szCs w:val="22"/>
                <w:lang w:val="en-GB"/>
              </w:rPr>
            </w:pPr>
            <w:r>
              <w:rPr>
                <w:rFonts w:ascii="Arial" w:eastAsiaTheme="minorHAnsi" w:hAnsi="Arial" w:cs="Arial"/>
                <w:b/>
                <w:sz w:val="22"/>
                <w:szCs w:val="22"/>
                <w:lang w:val="en-GB"/>
              </w:rPr>
              <w:t>NOTED</w:t>
            </w:r>
            <w:r w:rsidR="0053391F" w:rsidRPr="00192258">
              <w:rPr>
                <w:rFonts w:ascii="Arial" w:eastAsiaTheme="minorHAnsi" w:hAnsi="Arial" w:cs="Arial"/>
                <w:b/>
                <w:sz w:val="22"/>
                <w:szCs w:val="22"/>
                <w:lang w:val="en-GB"/>
              </w:rPr>
              <w:t xml:space="preserve"> </w:t>
            </w:r>
            <w:r w:rsidR="0053391F" w:rsidRPr="00192258">
              <w:rPr>
                <w:rFonts w:ascii="Arial" w:eastAsiaTheme="minorHAnsi" w:hAnsi="Arial" w:cs="Arial"/>
                <w:sz w:val="22"/>
                <w:szCs w:val="22"/>
                <w:lang w:val="en-GB"/>
              </w:rPr>
              <w:t>the Highlight report</w:t>
            </w:r>
            <w:r w:rsidR="00115D0B">
              <w:rPr>
                <w:rFonts w:ascii="Arial" w:eastAsiaTheme="minorHAnsi" w:hAnsi="Arial" w:cs="Arial"/>
                <w:sz w:val="22"/>
                <w:szCs w:val="22"/>
                <w:lang w:val="en-GB"/>
              </w:rPr>
              <w:t xml:space="preserve"> from the (virtual) meetings in common of the p</w:t>
            </w:r>
            <w:r w:rsidR="0053391F" w:rsidRPr="00192258">
              <w:rPr>
                <w:rFonts w:ascii="Arial" w:eastAsiaTheme="minorHAnsi" w:hAnsi="Arial" w:cs="Arial"/>
                <w:sz w:val="22"/>
                <w:szCs w:val="22"/>
                <w:lang w:val="en-GB"/>
              </w:rPr>
              <w:t>redecessor CCGs’ Primary Care Commissioning Committees</w:t>
            </w:r>
            <w:r w:rsidR="00115D0B">
              <w:rPr>
                <w:rFonts w:ascii="Arial" w:eastAsiaTheme="minorHAnsi" w:hAnsi="Arial" w:cs="Arial"/>
                <w:sz w:val="22"/>
                <w:szCs w:val="22"/>
                <w:lang w:val="en-GB"/>
              </w:rPr>
              <w:t>.</w:t>
            </w:r>
            <w:r w:rsidR="0053391F" w:rsidRPr="00192258">
              <w:rPr>
                <w:rFonts w:ascii="Arial" w:eastAsiaTheme="minorHAnsi" w:hAnsi="Arial" w:cs="Arial"/>
                <w:b/>
                <w:sz w:val="22"/>
                <w:szCs w:val="22"/>
                <w:lang w:val="en-GB"/>
              </w:rPr>
              <w:t xml:space="preserve"> </w:t>
            </w:r>
          </w:p>
        </w:tc>
      </w:tr>
      <w:tr w:rsidR="00E65DB8" w:rsidRPr="00192258" w14:paraId="70716EB6" w14:textId="77777777" w:rsidTr="009F2C22">
        <w:trPr>
          <w:jc w:val="center"/>
        </w:trPr>
        <w:tc>
          <w:tcPr>
            <w:tcW w:w="1562" w:type="dxa"/>
          </w:tcPr>
          <w:p w14:paraId="685A23DE" w14:textId="77777777" w:rsidR="00E65DB8" w:rsidRPr="00192258" w:rsidRDefault="00E65DB8" w:rsidP="00192258">
            <w:pPr>
              <w:spacing w:line="276" w:lineRule="auto"/>
              <w:rPr>
                <w:b/>
                <w:szCs w:val="22"/>
              </w:rPr>
            </w:pPr>
          </w:p>
        </w:tc>
        <w:tc>
          <w:tcPr>
            <w:tcW w:w="8812" w:type="dxa"/>
          </w:tcPr>
          <w:p w14:paraId="651EFA33" w14:textId="77777777" w:rsidR="0053391F" w:rsidRPr="00192258" w:rsidRDefault="0053391F" w:rsidP="00192258">
            <w:pPr>
              <w:spacing w:line="276" w:lineRule="auto"/>
              <w:rPr>
                <w:b/>
                <w:bCs/>
                <w:szCs w:val="22"/>
              </w:rPr>
            </w:pPr>
          </w:p>
        </w:tc>
      </w:tr>
      <w:tr w:rsidR="0053391F" w:rsidRPr="00192258" w14:paraId="1FA230A7" w14:textId="77777777" w:rsidTr="0053391F">
        <w:trPr>
          <w:jc w:val="center"/>
        </w:trPr>
        <w:tc>
          <w:tcPr>
            <w:tcW w:w="10374" w:type="dxa"/>
            <w:gridSpan w:val="2"/>
            <w:shd w:val="clear" w:color="auto" w:fill="D9D9D9" w:themeFill="background1" w:themeFillShade="D9"/>
          </w:tcPr>
          <w:p w14:paraId="68C9C547" w14:textId="2693BAC8" w:rsidR="0053391F" w:rsidRPr="00192258" w:rsidRDefault="0053391F" w:rsidP="00192258">
            <w:pPr>
              <w:spacing w:line="276" w:lineRule="auto"/>
              <w:jc w:val="center"/>
              <w:rPr>
                <w:b/>
                <w:szCs w:val="22"/>
              </w:rPr>
            </w:pPr>
            <w:r w:rsidRPr="00192258">
              <w:rPr>
                <w:b/>
                <w:szCs w:val="22"/>
              </w:rPr>
              <w:t>Financial Stewardship</w:t>
            </w:r>
          </w:p>
        </w:tc>
      </w:tr>
      <w:tr w:rsidR="0053391F" w:rsidRPr="00192258" w14:paraId="22992082" w14:textId="77777777" w:rsidTr="00C509B6">
        <w:trPr>
          <w:jc w:val="center"/>
        </w:trPr>
        <w:tc>
          <w:tcPr>
            <w:tcW w:w="1562" w:type="dxa"/>
          </w:tcPr>
          <w:p w14:paraId="10A250D3" w14:textId="77777777" w:rsidR="0053391F" w:rsidRPr="00192258" w:rsidRDefault="0053391F" w:rsidP="00192258">
            <w:pPr>
              <w:spacing w:line="276" w:lineRule="auto"/>
              <w:rPr>
                <w:szCs w:val="22"/>
              </w:rPr>
            </w:pPr>
          </w:p>
        </w:tc>
        <w:tc>
          <w:tcPr>
            <w:tcW w:w="8812" w:type="dxa"/>
          </w:tcPr>
          <w:p w14:paraId="3E03607B" w14:textId="77777777" w:rsidR="0053391F" w:rsidRPr="00192258" w:rsidRDefault="0053391F" w:rsidP="00192258">
            <w:pPr>
              <w:spacing w:line="276" w:lineRule="auto"/>
              <w:rPr>
                <w:szCs w:val="22"/>
              </w:rPr>
            </w:pPr>
          </w:p>
        </w:tc>
      </w:tr>
      <w:tr w:rsidR="0053391F" w:rsidRPr="00192258" w14:paraId="78603085" w14:textId="77777777" w:rsidTr="00C509B6">
        <w:trPr>
          <w:jc w:val="center"/>
        </w:trPr>
        <w:tc>
          <w:tcPr>
            <w:tcW w:w="1562" w:type="dxa"/>
          </w:tcPr>
          <w:p w14:paraId="6780DC30" w14:textId="711B7C7E" w:rsidR="0053391F" w:rsidRPr="00192258" w:rsidRDefault="0053391F" w:rsidP="00192258">
            <w:pPr>
              <w:spacing w:line="276" w:lineRule="auto"/>
              <w:rPr>
                <w:b/>
                <w:szCs w:val="22"/>
              </w:rPr>
            </w:pPr>
            <w:r w:rsidRPr="00192258">
              <w:rPr>
                <w:b/>
                <w:szCs w:val="22"/>
              </w:rPr>
              <w:t>GB 20 082</w:t>
            </w:r>
          </w:p>
        </w:tc>
        <w:tc>
          <w:tcPr>
            <w:tcW w:w="8812" w:type="dxa"/>
          </w:tcPr>
          <w:p w14:paraId="558C09C8" w14:textId="5E4510E3" w:rsidR="0053391F" w:rsidRPr="00192258" w:rsidRDefault="0053391F" w:rsidP="00192258">
            <w:pPr>
              <w:spacing w:line="276" w:lineRule="auto"/>
              <w:rPr>
                <w:b/>
                <w:szCs w:val="22"/>
              </w:rPr>
            </w:pPr>
            <w:r w:rsidRPr="00192258">
              <w:rPr>
                <w:b/>
                <w:bCs/>
                <w:szCs w:val="22"/>
              </w:rPr>
              <w:t>Financial Report Month Eleven</w:t>
            </w:r>
          </w:p>
        </w:tc>
      </w:tr>
      <w:tr w:rsidR="0053391F" w:rsidRPr="00192258" w14:paraId="0BA783C6" w14:textId="77777777" w:rsidTr="00C509B6">
        <w:trPr>
          <w:jc w:val="center"/>
        </w:trPr>
        <w:tc>
          <w:tcPr>
            <w:tcW w:w="1562" w:type="dxa"/>
          </w:tcPr>
          <w:p w14:paraId="7E5A373C" w14:textId="77777777" w:rsidR="0053391F" w:rsidRPr="00192258" w:rsidRDefault="0053391F" w:rsidP="00192258">
            <w:pPr>
              <w:spacing w:line="276" w:lineRule="auto"/>
              <w:rPr>
                <w:szCs w:val="22"/>
              </w:rPr>
            </w:pPr>
          </w:p>
        </w:tc>
        <w:tc>
          <w:tcPr>
            <w:tcW w:w="8812" w:type="dxa"/>
          </w:tcPr>
          <w:p w14:paraId="4499EB04" w14:textId="77777777" w:rsidR="0053391F" w:rsidRPr="00192258" w:rsidRDefault="00223A91" w:rsidP="00192258">
            <w:pPr>
              <w:spacing w:line="276" w:lineRule="auto"/>
              <w:rPr>
                <w:bCs/>
                <w:szCs w:val="22"/>
              </w:rPr>
            </w:pPr>
            <w:r w:rsidRPr="00192258">
              <w:rPr>
                <w:bCs/>
                <w:szCs w:val="22"/>
              </w:rPr>
              <w:t>Andrew Morton introduced the report, highlighting the following points:</w:t>
            </w:r>
          </w:p>
          <w:p w14:paraId="5FD9C182" w14:textId="0CB175EA" w:rsidR="00223A91" w:rsidRPr="00192258" w:rsidRDefault="00223A91" w:rsidP="00192258">
            <w:pPr>
              <w:pStyle w:val="ListParagraph"/>
              <w:numPr>
                <w:ilvl w:val="0"/>
                <w:numId w:val="35"/>
              </w:numPr>
              <w:spacing w:line="276" w:lineRule="auto"/>
              <w:rPr>
                <w:rFonts w:ascii="Arial" w:hAnsi="Arial" w:cs="Arial"/>
                <w:bCs/>
                <w:sz w:val="22"/>
                <w:szCs w:val="22"/>
              </w:rPr>
            </w:pPr>
            <w:r w:rsidRPr="00192258">
              <w:rPr>
                <w:rFonts w:ascii="Arial" w:hAnsi="Arial" w:cs="Arial"/>
                <w:bCs/>
                <w:sz w:val="22"/>
                <w:szCs w:val="22"/>
              </w:rPr>
              <w:t>The report detailed the year to date position as at month eleven; the Finance Team was currently closing down month twelve transactions.</w:t>
            </w:r>
          </w:p>
          <w:p w14:paraId="772745DF" w14:textId="6F3FC80C" w:rsidR="00223A91" w:rsidRPr="00192258" w:rsidRDefault="00223A91" w:rsidP="00192258">
            <w:pPr>
              <w:pStyle w:val="ListParagraph"/>
              <w:numPr>
                <w:ilvl w:val="0"/>
                <w:numId w:val="35"/>
              </w:numPr>
              <w:spacing w:line="276" w:lineRule="auto"/>
              <w:rPr>
                <w:rFonts w:ascii="Arial" w:hAnsi="Arial" w:cs="Arial"/>
                <w:bCs/>
                <w:sz w:val="22"/>
                <w:szCs w:val="22"/>
              </w:rPr>
            </w:pPr>
            <w:r w:rsidRPr="00192258">
              <w:rPr>
                <w:rFonts w:ascii="Arial" w:hAnsi="Arial" w:cs="Arial"/>
                <w:bCs/>
                <w:sz w:val="22"/>
                <w:szCs w:val="22"/>
              </w:rPr>
              <w:lastRenderedPageBreak/>
              <w:t>The month eleven position reported an adverse variance of £1.5</w:t>
            </w:r>
            <w:r w:rsidR="00115D0B">
              <w:rPr>
                <w:rFonts w:ascii="Arial" w:hAnsi="Arial" w:cs="Arial"/>
                <w:bCs/>
                <w:sz w:val="22"/>
                <w:szCs w:val="22"/>
              </w:rPr>
              <w:t xml:space="preserve"> </w:t>
            </w:r>
            <w:r w:rsidRPr="00192258">
              <w:rPr>
                <w:rFonts w:ascii="Arial" w:hAnsi="Arial" w:cs="Arial"/>
                <w:bCs/>
                <w:sz w:val="22"/>
                <w:szCs w:val="22"/>
              </w:rPr>
              <w:t>m</w:t>
            </w:r>
            <w:r w:rsidR="00115D0B">
              <w:rPr>
                <w:rFonts w:ascii="Arial" w:hAnsi="Arial" w:cs="Arial"/>
                <w:bCs/>
                <w:sz w:val="22"/>
                <w:szCs w:val="22"/>
              </w:rPr>
              <w:t>illion</w:t>
            </w:r>
            <w:r w:rsidRPr="00192258">
              <w:rPr>
                <w:rFonts w:ascii="Arial" w:hAnsi="Arial" w:cs="Arial"/>
                <w:bCs/>
                <w:sz w:val="22"/>
                <w:szCs w:val="22"/>
              </w:rPr>
              <w:t xml:space="preserve"> (0.1%) against plan. There remained a risk associated with the delivery of the forecast outturn position, assessed at £6.5</w:t>
            </w:r>
            <w:r w:rsidR="00115D0B">
              <w:rPr>
                <w:rFonts w:ascii="Arial" w:hAnsi="Arial" w:cs="Arial"/>
                <w:bCs/>
                <w:sz w:val="22"/>
                <w:szCs w:val="22"/>
              </w:rPr>
              <w:t xml:space="preserve"> </w:t>
            </w:r>
            <w:r w:rsidRPr="00192258">
              <w:rPr>
                <w:rFonts w:ascii="Arial" w:hAnsi="Arial" w:cs="Arial"/>
                <w:bCs/>
                <w:sz w:val="22"/>
                <w:szCs w:val="22"/>
              </w:rPr>
              <w:t>m</w:t>
            </w:r>
            <w:r w:rsidR="00115D0B">
              <w:rPr>
                <w:rFonts w:ascii="Arial" w:hAnsi="Arial" w:cs="Arial"/>
                <w:bCs/>
                <w:sz w:val="22"/>
                <w:szCs w:val="22"/>
              </w:rPr>
              <w:t>illion</w:t>
            </w:r>
            <w:r w:rsidRPr="00192258">
              <w:rPr>
                <w:rFonts w:ascii="Arial" w:hAnsi="Arial" w:cs="Arial"/>
                <w:bCs/>
                <w:sz w:val="22"/>
                <w:szCs w:val="22"/>
              </w:rPr>
              <w:t xml:space="preserve"> (0.4%) which was a slight deterioration from last month.  </w:t>
            </w:r>
          </w:p>
          <w:p w14:paraId="3FE175E3" w14:textId="55CBBABF" w:rsidR="00223A91" w:rsidRPr="00192258" w:rsidRDefault="00223A91" w:rsidP="00192258">
            <w:pPr>
              <w:pStyle w:val="ListParagraph"/>
              <w:numPr>
                <w:ilvl w:val="0"/>
                <w:numId w:val="35"/>
              </w:numPr>
              <w:spacing w:line="276" w:lineRule="auto"/>
              <w:rPr>
                <w:rFonts w:ascii="Arial" w:hAnsi="Arial" w:cs="Arial"/>
                <w:bCs/>
                <w:sz w:val="22"/>
                <w:szCs w:val="22"/>
              </w:rPr>
            </w:pPr>
            <w:r w:rsidRPr="00192258">
              <w:rPr>
                <w:rFonts w:ascii="Arial" w:hAnsi="Arial" w:cs="Arial"/>
                <w:bCs/>
                <w:sz w:val="22"/>
                <w:szCs w:val="22"/>
              </w:rPr>
              <w:t>QIPP delivery was forecast to deliver £66.4</w:t>
            </w:r>
            <w:r w:rsidR="00115D0B">
              <w:rPr>
                <w:rFonts w:ascii="Arial" w:hAnsi="Arial" w:cs="Arial"/>
                <w:bCs/>
                <w:sz w:val="22"/>
                <w:szCs w:val="22"/>
              </w:rPr>
              <w:t xml:space="preserve"> </w:t>
            </w:r>
            <w:r w:rsidRPr="00192258">
              <w:rPr>
                <w:rFonts w:ascii="Arial" w:hAnsi="Arial" w:cs="Arial"/>
                <w:bCs/>
                <w:sz w:val="22"/>
                <w:szCs w:val="22"/>
              </w:rPr>
              <w:t>m</w:t>
            </w:r>
            <w:r w:rsidR="00115D0B">
              <w:rPr>
                <w:rFonts w:ascii="Arial" w:hAnsi="Arial" w:cs="Arial"/>
                <w:bCs/>
                <w:sz w:val="22"/>
                <w:szCs w:val="22"/>
              </w:rPr>
              <w:t>illion</w:t>
            </w:r>
            <w:r w:rsidRPr="00192258">
              <w:rPr>
                <w:rFonts w:ascii="Arial" w:hAnsi="Arial" w:cs="Arial"/>
                <w:bCs/>
                <w:sz w:val="22"/>
                <w:szCs w:val="22"/>
              </w:rPr>
              <w:t xml:space="preserve"> (84.9%) against the £78.2</w:t>
            </w:r>
            <w:r w:rsidR="00115D0B">
              <w:rPr>
                <w:rFonts w:ascii="Arial" w:hAnsi="Arial" w:cs="Arial"/>
                <w:bCs/>
                <w:sz w:val="22"/>
                <w:szCs w:val="22"/>
              </w:rPr>
              <w:t xml:space="preserve"> </w:t>
            </w:r>
            <w:r w:rsidRPr="00192258">
              <w:rPr>
                <w:rFonts w:ascii="Arial" w:hAnsi="Arial" w:cs="Arial"/>
                <w:bCs/>
                <w:sz w:val="22"/>
                <w:szCs w:val="22"/>
              </w:rPr>
              <w:t>m</w:t>
            </w:r>
            <w:r w:rsidR="00115D0B">
              <w:rPr>
                <w:rFonts w:ascii="Arial" w:hAnsi="Arial" w:cs="Arial"/>
                <w:bCs/>
                <w:sz w:val="22"/>
                <w:szCs w:val="22"/>
              </w:rPr>
              <w:t>illion</w:t>
            </w:r>
            <w:r w:rsidRPr="00192258">
              <w:rPr>
                <w:rFonts w:ascii="Arial" w:hAnsi="Arial" w:cs="Arial"/>
                <w:bCs/>
                <w:sz w:val="22"/>
                <w:szCs w:val="22"/>
              </w:rPr>
              <w:t xml:space="preserve"> plan. This represented an adverse variance of £11.8</w:t>
            </w:r>
            <w:r w:rsidR="00115D0B">
              <w:rPr>
                <w:rFonts w:ascii="Arial" w:hAnsi="Arial" w:cs="Arial"/>
                <w:bCs/>
                <w:sz w:val="22"/>
                <w:szCs w:val="22"/>
              </w:rPr>
              <w:t xml:space="preserve"> </w:t>
            </w:r>
            <w:r w:rsidRPr="00192258">
              <w:rPr>
                <w:rFonts w:ascii="Arial" w:hAnsi="Arial" w:cs="Arial"/>
                <w:bCs/>
                <w:sz w:val="22"/>
                <w:szCs w:val="22"/>
              </w:rPr>
              <w:t>m</w:t>
            </w:r>
            <w:r w:rsidR="00115D0B">
              <w:rPr>
                <w:rFonts w:ascii="Arial" w:hAnsi="Arial" w:cs="Arial"/>
                <w:bCs/>
                <w:sz w:val="22"/>
                <w:szCs w:val="22"/>
              </w:rPr>
              <w:t>illion</w:t>
            </w:r>
            <w:r w:rsidRPr="00192258">
              <w:rPr>
                <w:rFonts w:ascii="Arial" w:hAnsi="Arial" w:cs="Arial"/>
                <w:bCs/>
                <w:sz w:val="22"/>
                <w:szCs w:val="22"/>
              </w:rPr>
              <w:t xml:space="preserve"> shortfall. Of the £66.4</w:t>
            </w:r>
            <w:r w:rsidR="00115D0B">
              <w:rPr>
                <w:rFonts w:ascii="Arial" w:hAnsi="Arial" w:cs="Arial"/>
                <w:bCs/>
                <w:sz w:val="22"/>
                <w:szCs w:val="22"/>
              </w:rPr>
              <w:t xml:space="preserve"> </w:t>
            </w:r>
            <w:r w:rsidRPr="00192258">
              <w:rPr>
                <w:rFonts w:ascii="Arial" w:hAnsi="Arial" w:cs="Arial"/>
                <w:bCs/>
                <w:sz w:val="22"/>
                <w:szCs w:val="22"/>
              </w:rPr>
              <w:t>m</w:t>
            </w:r>
            <w:r w:rsidR="00115D0B">
              <w:rPr>
                <w:rFonts w:ascii="Arial" w:hAnsi="Arial" w:cs="Arial"/>
                <w:bCs/>
                <w:sz w:val="22"/>
                <w:szCs w:val="22"/>
              </w:rPr>
              <w:t>illion</w:t>
            </w:r>
            <w:r w:rsidRPr="00192258">
              <w:rPr>
                <w:rFonts w:ascii="Arial" w:hAnsi="Arial" w:cs="Arial"/>
                <w:bCs/>
                <w:sz w:val="22"/>
                <w:szCs w:val="22"/>
              </w:rPr>
              <w:t xml:space="preserve"> delivery, £12.3</w:t>
            </w:r>
            <w:r w:rsidR="00115D0B">
              <w:rPr>
                <w:rFonts w:ascii="Arial" w:hAnsi="Arial" w:cs="Arial"/>
                <w:bCs/>
                <w:sz w:val="22"/>
                <w:szCs w:val="22"/>
              </w:rPr>
              <w:t xml:space="preserve"> </w:t>
            </w:r>
            <w:r w:rsidRPr="00192258">
              <w:rPr>
                <w:rFonts w:ascii="Arial" w:hAnsi="Arial" w:cs="Arial"/>
                <w:bCs/>
                <w:sz w:val="22"/>
                <w:szCs w:val="22"/>
              </w:rPr>
              <w:t>m</w:t>
            </w:r>
            <w:r w:rsidR="00115D0B">
              <w:rPr>
                <w:rFonts w:ascii="Arial" w:hAnsi="Arial" w:cs="Arial"/>
                <w:bCs/>
                <w:sz w:val="22"/>
                <w:szCs w:val="22"/>
              </w:rPr>
              <w:t>illion</w:t>
            </w:r>
            <w:r w:rsidRPr="00192258">
              <w:rPr>
                <w:rFonts w:ascii="Arial" w:hAnsi="Arial" w:cs="Arial"/>
                <w:bCs/>
                <w:sz w:val="22"/>
                <w:szCs w:val="22"/>
              </w:rPr>
              <w:t xml:space="preserve"> was noted as non-recurrent, which was a key factor in the deterioration of the </w:t>
            </w:r>
            <w:r w:rsidR="00913D9F">
              <w:rPr>
                <w:rFonts w:ascii="Arial" w:hAnsi="Arial" w:cs="Arial"/>
                <w:bCs/>
                <w:sz w:val="22"/>
                <w:szCs w:val="22"/>
              </w:rPr>
              <w:t>CCG</w:t>
            </w:r>
            <w:r w:rsidR="00FF4E93">
              <w:rPr>
                <w:rFonts w:ascii="Arial" w:hAnsi="Arial" w:cs="Arial"/>
                <w:bCs/>
                <w:sz w:val="22"/>
                <w:szCs w:val="22"/>
              </w:rPr>
              <w:t>s</w:t>
            </w:r>
            <w:r w:rsidR="00913D9F">
              <w:rPr>
                <w:rFonts w:ascii="Arial" w:hAnsi="Arial" w:cs="Arial"/>
                <w:bCs/>
                <w:sz w:val="22"/>
                <w:szCs w:val="22"/>
              </w:rPr>
              <w:t>’</w:t>
            </w:r>
            <w:r w:rsidR="00FF4E93">
              <w:rPr>
                <w:rFonts w:ascii="Arial" w:hAnsi="Arial" w:cs="Arial"/>
                <w:bCs/>
                <w:sz w:val="22"/>
                <w:szCs w:val="22"/>
              </w:rPr>
              <w:t xml:space="preserve"> </w:t>
            </w:r>
            <w:r w:rsidRPr="00192258">
              <w:rPr>
                <w:rFonts w:ascii="Arial" w:hAnsi="Arial" w:cs="Arial"/>
                <w:bCs/>
                <w:sz w:val="22"/>
                <w:szCs w:val="22"/>
              </w:rPr>
              <w:t>underlying position</w:t>
            </w:r>
            <w:r w:rsidR="00913D9F">
              <w:rPr>
                <w:rFonts w:ascii="Arial" w:hAnsi="Arial" w:cs="Arial"/>
                <w:bCs/>
                <w:sz w:val="22"/>
                <w:szCs w:val="22"/>
              </w:rPr>
              <w:t>s</w:t>
            </w:r>
            <w:r w:rsidRPr="00192258">
              <w:rPr>
                <w:rFonts w:ascii="Arial" w:hAnsi="Arial" w:cs="Arial"/>
                <w:bCs/>
                <w:sz w:val="22"/>
                <w:szCs w:val="22"/>
              </w:rPr>
              <w:t>, which would be reflected in the Financial Plan for 2020/21.</w:t>
            </w:r>
          </w:p>
          <w:p w14:paraId="69C9DFA5" w14:textId="77777777" w:rsidR="00223A91" w:rsidRPr="00192258" w:rsidRDefault="00223A91" w:rsidP="00192258">
            <w:pPr>
              <w:spacing w:line="276" w:lineRule="auto"/>
              <w:rPr>
                <w:szCs w:val="22"/>
              </w:rPr>
            </w:pPr>
          </w:p>
          <w:p w14:paraId="0095A672" w14:textId="77777777" w:rsidR="00223A91" w:rsidRPr="00192258" w:rsidRDefault="00223A91" w:rsidP="00192258">
            <w:pPr>
              <w:spacing w:line="276" w:lineRule="auto"/>
              <w:rPr>
                <w:bCs/>
                <w:szCs w:val="22"/>
              </w:rPr>
            </w:pPr>
            <w:r w:rsidRPr="00192258">
              <w:rPr>
                <w:bCs/>
                <w:szCs w:val="22"/>
              </w:rPr>
              <w:t>The following points were made in discussion:</w:t>
            </w:r>
          </w:p>
          <w:p w14:paraId="081F0D4D" w14:textId="1D1D6723" w:rsidR="00223A91" w:rsidRPr="00192258" w:rsidRDefault="00223A91" w:rsidP="00192258">
            <w:pPr>
              <w:pStyle w:val="ListParagraph"/>
              <w:numPr>
                <w:ilvl w:val="0"/>
                <w:numId w:val="35"/>
              </w:numPr>
              <w:spacing w:line="276" w:lineRule="auto"/>
              <w:rPr>
                <w:rFonts w:ascii="Arial" w:hAnsi="Arial" w:cs="Arial"/>
                <w:sz w:val="22"/>
                <w:szCs w:val="22"/>
              </w:rPr>
            </w:pPr>
            <w:r w:rsidRPr="00192258">
              <w:rPr>
                <w:rFonts w:ascii="Arial" w:hAnsi="Arial" w:cs="Arial"/>
                <w:sz w:val="22"/>
                <w:szCs w:val="22"/>
              </w:rPr>
              <w:t xml:space="preserve">Members queried whether there was a risk in </w:t>
            </w:r>
            <w:r w:rsidR="00FF4E93">
              <w:rPr>
                <w:rFonts w:ascii="Arial" w:hAnsi="Arial" w:cs="Arial"/>
                <w:sz w:val="22"/>
                <w:szCs w:val="22"/>
              </w:rPr>
              <w:t xml:space="preserve">not </w:t>
            </w:r>
            <w:r w:rsidRPr="00192258">
              <w:rPr>
                <w:rFonts w:ascii="Arial" w:hAnsi="Arial" w:cs="Arial"/>
                <w:sz w:val="22"/>
                <w:szCs w:val="22"/>
              </w:rPr>
              <w:t>meeting the 2019/20 financial target and it was noted there was high confidence the target would be met.</w:t>
            </w:r>
          </w:p>
          <w:p w14:paraId="1E5D9170" w14:textId="1A2D3A5D" w:rsidR="00223A91" w:rsidRPr="00192258" w:rsidRDefault="00223A91" w:rsidP="00192258">
            <w:pPr>
              <w:pStyle w:val="ListParagraph"/>
              <w:numPr>
                <w:ilvl w:val="0"/>
                <w:numId w:val="35"/>
              </w:numPr>
              <w:spacing w:line="276" w:lineRule="auto"/>
              <w:rPr>
                <w:rFonts w:ascii="Arial" w:hAnsi="Arial" w:cs="Arial"/>
                <w:sz w:val="22"/>
                <w:szCs w:val="22"/>
              </w:rPr>
            </w:pPr>
            <w:r w:rsidRPr="00192258">
              <w:rPr>
                <w:rFonts w:ascii="Arial" w:hAnsi="Arial" w:cs="Arial"/>
                <w:sz w:val="22"/>
                <w:szCs w:val="22"/>
              </w:rPr>
              <w:t>Members noted the uncertainty surrounding the 2020/21 financial planning process as a result of Covid-19.</w:t>
            </w:r>
          </w:p>
          <w:p w14:paraId="6605E823" w14:textId="6F8B0DB6" w:rsidR="00223A91" w:rsidRPr="00192258" w:rsidRDefault="00223A91" w:rsidP="00192258">
            <w:pPr>
              <w:spacing w:line="276" w:lineRule="auto"/>
              <w:rPr>
                <w:szCs w:val="22"/>
              </w:rPr>
            </w:pPr>
          </w:p>
        </w:tc>
      </w:tr>
      <w:tr w:rsidR="0053391F" w:rsidRPr="00192258" w14:paraId="1F064DAD" w14:textId="77777777" w:rsidTr="00C509B6">
        <w:trPr>
          <w:jc w:val="center"/>
        </w:trPr>
        <w:tc>
          <w:tcPr>
            <w:tcW w:w="1562" w:type="dxa"/>
          </w:tcPr>
          <w:p w14:paraId="3476FC7A" w14:textId="06A14989" w:rsidR="0053391F" w:rsidRPr="00192258" w:rsidRDefault="0053391F" w:rsidP="00192258">
            <w:pPr>
              <w:spacing w:line="276" w:lineRule="auto"/>
              <w:rPr>
                <w:szCs w:val="22"/>
              </w:rPr>
            </w:pPr>
          </w:p>
        </w:tc>
        <w:tc>
          <w:tcPr>
            <w:tcW w:w="8812" w:type="dxa"/>
          </w:tcPr>
          <w:p w14:paraId="736DBEA9" w14:textId="77777777" w:rsidR="0053391F" w:rsidRPr="00192258" w:rsidRDefault="0053391F" w:rsidP="00192258">
            <w:pPr>
              <w:spacing w:line="276" w:lineRule="auto"/>
              <w:rPr>
                <w:szCs w:val="22"/>
              </w:rPr>
            </w:pPr>
            <w:r w:rsidRPr="00192258">
              <w:rPr>
                <w:szCs w:val="22"/>
              </w:rPr>
              <w:t>The Governing Body:</w:t>
            </w:r>
          </w:p>
          <w:p w14:paraId="53C09AFA" w14:textId="03C813D9" w:rsidR="0053391F" w:rsidRPr="00192258" w:rsidRDefault="0053391F" w:rsidP="00192258">
            <w:pPr>
              <w:pStyle w:val="ListParagraph"/>
              <w:numPr>
                <w:ilvl w:val="0"/>
                <w:numId w:val="1"/>
              </w:numPr>
              <w:spacing w:line="276" w:lineRule="auto"/>
              <w:rPr>
                <w:rFonts w:ascii="Arial" w:hAnsi="Arial" w:cs="Arial"/>
                <w:sz w:val="22"/>
                <w:szCs w:val="22"/>
              </w:rPr>
            </w:pPr>
            <w:r w:rsidRPr="00192258">
              <w:rPr>
                <w:rFonts w:ascii="Arial" w:hAnsi="Arial" w:cs="Arial"/>
                <w:b/>
                <w:sz w:val="22"/>
                <w:szCs w:val="22"/>
              </w:rPr>
              <w:t xml:space="preserve">NOTED </w:t>
            </w:r>
            <w:r w:rsidRPr="00192258">
              <w:rPr>
                <w:rFonts w:ascii="Arial" w:hAnsi="Arial" w:cs="Arial"/>
                <w:sz w:val="22"/>
                <w:szCs w:val="22"/>
              </w:rPr>
              <w:t>the</w:t>
            </w:r>
            <w:r w:rsidRPr="00192258">
              <w:rPr>
                <w:rFonts w:ascii="Arial" w:hAnsi="Arial" w:cs="Arial"/>
                <w:b/>
                <w:sz w:val="22"/>
                <w:szCs w:val="22"/>
              </w:rPr>
              <w:t xml:space="preserve"> </w:t>
            </w:r>
            <w:r w:rsidRPr="00192258">
              <w:rPr>
                <w:rFonts w:ascii="Arial" w:hAnsi="Arial" w:cs="Arial"/>
                <w:bCs/>
                <w:sz w:val="22"/>
                <w:szCs w:val="22"/>
              </w:rPr>
              <w:t>Financial Report Month Eleven</w:t>
            </w:r>
            <w:r w:rsidR="00913D9F">
              <w:rPr>
                <w:rFonts w:ascii="Arial" w:hAnsi="Arial" w:cs="Arial"/>
                <w:bCs/>
                <w:sz w:val="22"/>
                <w:szCs w:val="22"/>
              </w:rPr>
              <w:t>.</w:t>
            </w:r>
          </w:p>
        </w:tc>
      </w:tr>
      <w:tr w:rsidR="0053391F" w:rsidRPr="00192258" w14:paraId="177D9EB6" w14:textId="77777777" w:rsidTr="00C509B6">
        <w:trPr>
          <w:jc w:val="center"/>
        </w:trPr>
        <w:tc>
          <w:tcPr>
            <w:tcW w:w="1562" w:type="dxa"/>
          </w:tcPr>
          <w:p w14:paraId="4FDEAC0E" w14:textId="77777777" w:rsidR="0053391F" w:rsidRPr="00192258" w:rsidRDefault="0053391F" w:rsidP="00192258">
            <w:pPr>
              <w:spacing w:line="276" w:lineRule="auto"/>
              <w:rPr>
                <w:szCs w:val="22"/>
              </w:rPr>
            </w:pPr>
          </w:p>
        </w:tc>
        <w:tc>
          <w:tcPr>
            <w:tcW w:w="8812" w:type="dxa"/>
          </w:tcPr>
          <w:p w14:paraId="2C7B767F" w14:textId="77777777" w:rsidR="0053391F" w:rsidRPr="00192258" w:rsidRDefault="0053391F" w:rsidP="00192258">
            <w:pPr>
              <w:spacing w:line="276" w:lineRule="auto"/>
              <w:rPr>
                <w:szCs w:val="22"/>
              </w:rPr>
            </w:pPr>
          </w:p>
        </w:tc>
      </w:tr>
      <w:tr w:rsidR="0053391F" w:rsidRPr="00192258" w14:paraId="5A523CFD" w14:textId="77777777" w:rsidTr="0053391F">
        <w:trPr>
          <w:jc w:val="center"/>
        </w:trPr>
        <w:tc>
          <w:tcPr>
            <w:tcW w:w="10374" w:type="dxa"/>
            <w:gridSpan w:val="2"/>
            <w:shd w:val="clear" w:color="auto" w:fill="D9D9D9" w:themeFill="background1" w:themeFillShade="D9"/>
          </w:tcPr>
          <w:p w14:paraId="538617F7" w14:textId="4A21BC85" w:rsidR="0053391F" w:rsidRPr="00192258" w:rsidRDefault="0053391F" w:rsidP="00192258">
            <w:pPr>
              <w:spacing w:line="276" w:lineRule="auto"/>
              <w:jc w:val="center"/>
              <w:rPr>
                <w:szCs w:val="22"/>
              </w:rPr>
            </w:pPr>
            <w:r w:rsidRPr="00192258">
              <w:rPr>
                <w:szCs w:val="22"/>
              </w:rPr>
              <w:t>Corporate Assurance</w:t>
            </w:r>
          </w:p>
        </w:tc>
      </w:tr>
      <w:tr w:rsidR="0053391F" w:rsidRPr="00192258" w14:paraId="10E6E26B" w14:textId="77777777" w:rsidTr="00C509B6">
        <w:trPr>
          <w:jc w:val="center"/>
        </w:trPr>
        <w:tc>
          <w:tcPr>
            <w:tcW w:w="1562" w:type="dxa"/>
          </w:tcPr>
          <w:p w14:paraId="1FFAA315" w14:textId="77777777" w:rsidR="0053391F" w:rsidRPr="00192258" w:rsidRDefault="0053391F" w:rsidP="00192258">
            <w:pPr>
              <w:spacing w:line="276" w:lineRule="auto"/>
              <w:rPr>
                <w:szCs w:val="22"/>
              </w:rPr>
            </w:pPr>
          </w:p>
        </w:tc>
        <w:tc>
          <w:tcPr>
            <w:tcW w:w="8812" w:type="dxa"/>
          </w:tcPr>
          <w:p w14:paraId="6D4F290E" w14:textId="77777777" w:rsidR="0053391F" w:rsidRPr="00192258" w:rsidRDefault="0053391F" w:rsidP="00192258">
            <w:pPr>
              <w:spacing w:line="276" w:lineRule="auto"/>
              <w:rPr>
                <w:szCs w:val="22"/>
              </w:rPr>
            </w:pPr>
          </w:p>
        </w:tc>
      </w:tr>
      <w:tr w:rsidR="0053391F" w:rsidRPr="00192258" w14:paraId="53B9E182" w14:textId="77777777" w:rsidTr="00C509B6">
        <w:trPr>
          <w:jc w:val="center"/>
        </w:trPr>
        <w:tc>
          <w:tcPr>
            <w:tcW w:w="1562" w:type="dxa"/>
          </w:tcPr>
          <w:p w14:paraId="0488DEBE" w14:textId="36135BC3" w:rsidR="0053391F" w:rsidRPr="00192258" w:rsidRDefault="0053391F" w:rsidP="00192258">
            <w:pPr>
              <w:spacing w:line="276" w:lineRule="auto"/>
              <w:rPr>
                <w:b/>
                <w:szCs w:val="22"/>
              </w:rPr>
            </w:pPr>
            <w:r w:rsidRPr="00192258">
              <w:rPr>
                <w:b/>
                <w:szCs w:val="22"/>
              </w:rPr>
              <w:t>GB 20 083</w:t>
            </w:r>
          </w:p>
        </w:tc>
        <w:tc>
          <w:tcPr>
            <w:tcW w:w="8812" w:type="dxa"/>
          </w:tcPr>
          <w:p w14:paraId="11D5D786" w14:textId="21AA8E7C" w:rsidR="0053391F" w:rsidRPr="00192258" w:rsidRDefault="0000701E" w:rsidP="00192258">
            <w:pPr>
              <w:spacing w:line="276" w:lineRule="auto"/>
              <w:rPr>
                <w:b/>
                <w:szCs w:val="22"/>
              </w:rPr>
            </w:pPr>
            <w:r w:rsidRPr="00192258">
              <w:rPr>
                <w:b/>
                <w:bCs/>
                <w:szCs w:val="22"/>
              </w:rPr>
              <w:t>Highlight report from the (virtual) meeting</w:t>
            </w:r>
            <w:r w:rsidR="00913D9F">
              <w:rPr>
                <w:b/>
                <w:bCs/>
                <w:szCs w:val="22"/>
              </w:rPr>
              <w:t>s in c</w:t>
            </w:r>
            <w:r w:rsidRPr="00192258">
              <w:rPr>
                <w:b/>
                <w:bCs/>
                <w:szCs w:val="22"/>
              </w:rPr>
              <w:t>ommon of the predecessor CCGs’ Audit and Governance Committees 27 March 2020</w:t>
            </w:r>
          </w:p>
        </w:tc>
      </w:tr>
      <w:tr w:rsidR="0053391F" w:rsidRPr="00192258" w14:paraId="318A33C1" w14:textId="77777777" w:rsidTr="00C509B6">
        <w:trPr>
          <w:jc w:val="center"/>
        </w:trPr>
        <w:tc>
          <w:tcPr>
            <w:tcW w:w="1562" w:type="dxa"/>
          </w:tcPr>
          <w:p w14:paraId="6CA9583C" w14:textId="77777777" w:rsidR="0053391F" w:rsidRPr="00192258" w:rsidRDefault="0053391F" w:rsidP="00192258">
            <w:pPr>
              <w:spacing w:line="276" w:lineRule="auto"/>
              <w:rPr>
                <w:szCs w:val="22"/>
              </w:rPr>
            </w:pPr>
          </w:p>
        </w:tc>
        <w:tc>
          <w:tcPr>
            <w:tcW w:w="8812" w:type="dxa"/>
          </w:tcPr>
          <w:p w14:paraId="3FEA6569" w14:textId="2946F36C" w:rsidR="0000701E" w:rsidRPr="00192258" w:rsidRDefault="0000701E" w:rsidP="00192258">
            <w:pPr>
              <w:spacing w:line="276" w:lineRule="auto"/>
              <w:rPr>
                <w:bCs/>
                <w:szCs w:val="22"/>
              </w:rPr>
            </w:pPr>
            <w:r w:rsidRPr="00192258">
              <w:rPr>
                <w:bCs/>
                <w:szCs w:val="22"/>
              </w:rPr>
              <w:t>Sue Sunderland introduced the report, highlighting the following points:</w:t>
            </w:r>
          </w:p>
          <w:p w14:paraId="03672D61" w14:textId="77777777" w:rsidR="0053391F" w:rsidRPr="00192258" w:rsidRDefault="0000701E" w:rsidP="00192258">
            <w:pPr>
              <w:pStyle w:val="ListParagraph"/>
              <w:numPr>
                <w:ilvl w:val="0"/>
                <w:numId w:val="37"/>
              </w:numPr>
              <w:spacing w:line="276" w:lineRule="auto"/>
              <w:rPr>
                <w:rFonts w:ascii="Arial" w:hAnsi="Arial" w:cs="Arial"/>
                <w:sz w:val="22"/>
                <w:szCs w:val="22"/>
              </w:rPr>
            </w:pPr>
            <w:r w:rsidRPr="00192258">
              <w:rPr>
                <w:rFonts w:ascii="Arial" w:hAnsi="Arial" w:cs="Arial"/>
                <w:sz w:val="22"/>
                <w:szCs w:val="22"/>
              </w:rPr>
              <w:t>The Committees had approved the 2020/21 Internal Audit and Counter Fraud Plan on the proviso that the Plan was kept under constant review to ensure it continued to be focused on the CCG’s principal risks and priorities, as under current circumstances the ability to deliver it may be significantly affected by the impact of the Covid-19 pandemic.</w:t>
            </w:r>
          </w:p>
          <w:p w14:paraId="37AAE118" w14:textId="5635B142" w:rsidR="0000701E" w:rsidRPr="00192258" w:rsidRDefault="0000701E" w:rsidP="00192258">
            <w:pPr>
              <w:pStyle w:val="ListParagraph"/>
              <w:numPr>
                <w:ilvl w:val="0"/>
                <w:numId w:val="37"/>
              </w:numPr>
              <w:spacing w:line="276" w:lineRule="auto"/>
              <w:rPr>
                <w:rFonts w:ascii="Arial" w:hAnsi="Arial" w:cs="Arial"/>
                <w:sz w:val="22"/>
                <w:szCs w:val="22"/>
              </w:rPr>
            </w:pPr>
            <w:r w:rsidRPr="00192258">
              <w:rPr>
                <w:rFonts w:ascii="Arial" w:hAnsi="Arial" w:cs="Arial"/>
                <w:sz w:val="22"/>
                <w:szCs w:val="22"/>
              </w:rPr>
              <w:t xml:space="preserve">The timetable for the submission of the Annual Accounts was changing due to the </w:t>
            </w:r>
            <w:r w:rsidR="00FF4E93">
              <w:rPr>
                <w:rFonts w:ascii="Arial" w:hAnsi="Arial" w:cs="Arial"/>
                <w:sz w:val="22"/>
                <w:szCs w:val="22"/>
              </w:rPr>
              <w:t>need to prioritise response to the C</w:t>
            </w:r>
            <w:r w:rsidRPr="00192258">
              <w:rPr>
                <w:rFonts w:ascii="Arial" w:hAnsi="Arial" w:cs="Arial"/>
                <w:sz w:val="22"/>
                <w:szCs w:val="22"/>
              </w:rPr>
              <w:t xml:space="preserve">ovid-19 </w:t>
            </w:r>
            <w:r w:rsidR="00FF4E93">
              <w:rPr>
                <w:rFonts w:ascii="Arial" w:hAnsi="Arial" w:cs="Arial"/>
                <w:sz w:val="22"/>
                <w:szCs w:val="22"/>
              </w:rPr>
              <w:t xml:space="preserve">pandemic </w:t>
            </w:r>
            <w:r w:rsidRPr="00192258">
              <w:rPr>
                <w:rFonts w:ascii="Arial" w:hAnsi="Arial" w:cs="Arial"/>
                <w:sz w:val="22"/>
                <w:szCs w:val="22"/>
              </w:rPr>
              <w:t>and national guidance was awaited.</w:t>
            </w:r>
          </w:p>
        </w:tc>
      </w:tr>
      <w:tr w:rsidR="0000701E" w:rsidRPr="00192258" w14:paraId="1BF82FC3" w14:textId="77777777" w:rsidTr="00C509B6">
        <w:trPr>
          <w:jc w:val="center"/>
        </w:trPr>
        <w:tc>
          <w:tcPr>
            <w:tcW w:w="1562" w:type="dxa"/>
          </w:tcPr>
          <w:p w14:paraId="10BAE6E2" w14:textId="77777777" w:rsidR="0000701E" w:rsidRPr="00192258" w:rsidRDefault="0000701E" w:rsidP="00192258">
            <w:pPr>
              <w:spacing w:line="276" w:lineRule="auto"/>
              <w:rPr>
                <w:szCs w:val="22"/>
              </w:rPr>
            </w:pPr>
          </w:p>
        </w:tc>
        <w:tc>
          <w:tcPr>
            <w:tcW w:w="8812" w:type="dxa"/>
          </w:tcPr>
          <w:p w14:paraId="6D3817DB" w14:textId="77777777" w:rsidR="0000701E" w:rsidRPr="00192258" w:rsidRDefault="0000701E" w:rsidP="00192258">
            <w:pPr>
              <w:spacing w:line="276" w:lineRule="auto"/>
              <w:rPr>
                <w:szCs w:val="22"/>
              </w:rPr>
            </w:pPr>
          </w:p>
        </w:tc>
      </w:tr>
      <w:tr w:rsidR="0053391F" w:rsidRPr="00192258" w14:paraId="62966CBF" w14:textId="77777777" w:rsidTr="00C509B6">
        <w:trPr>
          <w:jc w:val="center"/>
        </w:trPr>
        <w:tc>
          <w:tcPr>
            <w:tcW w:w="1562" w:type="dxa"/>
          </w:tcPr>
          <w:p w14:paraId="1DF04B62" w14:textId="77777777" w:rsidR="0053391F" w:rsidRPr="00192258" w:rsidRDefault="0053391F" w:rsidP="00192258">
            <w:pPr>
              <w:spacing w:line="276" w:lineRule="auto"/>
              <w:rPr>
                <w:szCs w:val="22"/>
              </w:rPr>
            </w:pPr>
          </w:p>
        </w:tc>
        <w:tc>
          <w:tcPr>
            <w:tcW w:w="8812" w:type="dxa"/>
          </w:tcPr>
          <w:p w14:paraId="0D5054AE" w14:textId="77777777" w:rsidR="0053391F" w:rsidRPr="00192258" w:rsidRDefault="0053391F" w:rsidP="00192258">
            <w:pPr>
              <w:spacing w:line="276" w:lineRule="auto"/>
              <w:rPr>
                <w:szCs w:val="22"/>
              </w:rPr>
            </w:pPr>
            <w:r w:rsidRPr="00192258">
              <w:rPr>
                <w:szCs w:val="22"/>
              </w:rPr>
              <w:t>The Governing Body:</w:t>
            </w:r>
          </w:p>
          <w:p w14:paraId="2688A108" w14:textId="771F595F" w:rsidR="0053391F" w:rsidRPr="00192258" w:rsidRDefault="0053391F" w:rsidP="00192258">
            <w:pPr>
              <w:pStyle w:val="ListParagraph"/>
              <w:numPr>
                <w:ilvl w:val="0"/>
                <w:numId w:val="1"/>
              </w:numPr>
              <w:spacing w:line="276" w:lineRule="auto"/>
              <w:rPr>
                <w:rFonts w:ascii="Arial" w:hAnsi="Arial" w:cs="Arial"/>
                <w:sz w:val="22"/>
                <w:szCs w:val="22"/>
              </w:rPr>
            </w:pPr>
            <w:r w:rsidRPr="00192258">
              <w:rPr>
                <w:rFonts w:ascii="Arial" w:hAnsi="Arial" w:cs="Arial"/>
                <w:b/>
                <w:sz w:val="22"/>
                <w:szCs w:val="22"/>
              </w:rPr>
              <w:t xml:space="preserve">NOTED </w:t>
            </w:r>
            <w:r w:rsidR="0000701E" w:rsidRPr="00192258">
              <w:rPr>
                <w:rFonts w:ascii="Arial" w:hAnsi="Arial" w:cs="Arial"/>
                <w:sz w:val="22"/>
                <w:szCs w:val="22"/>
              </w:rPr>
              <w:t>the</w:t>
            </w:r>
            <w:r w:rsidR="0000701E" w:rsidRPr="00192258">
              <w:rPr>
                <w:rFonts w:ascii="Arial" w:hAnsi="Arial" w:cs="Arial"/>
                <w:b/>
                <w:sz w:val="22"/>
                <w:szCs w:val="22"/>
              </w:rPr>
              <w:t xml:space="preserve"> </w:t>
            </w:r>
            <w:r w:rsidR="0000701E" w:rsidRPr="00192258">
              <w:rPr>
                <w:rFonts w:ascii="Arial" w:hAnsi="Arial" w:cs="Arial"/>
                <w:bCs/>
                <w:color w:val="000000" w:themeColor="text1"/>
                <w:sz w:val="22"/>
                <w:szCs w:val="22"/>
              </w:rPr>
              <w:t>Highlight report</w:t>
            </w:r>
            <w:r w:rsidR="00913D9F">
              <w:rPr>
                <w:rFonts w:ascii="Arial" w:hAnsi="Arial" w:cs="Arial"/>
                <w:bCs/>
                <w:color w:val="000000" w:themeColor="text1"/>
                <w:sz w:val="22"/>
                <w:szCs w:val="22"/>
              </w:rPr>
              <w:t xml:space="preserve"> from the (virtual) meetings in c</w:t>
            </w:r>
            <w:r w:rsidR="0000701E" w:rsidRPr="00192258">
              <w:rPr>
                <w:rFonts w:ascii="Arial" w:hAnsi="Arial" w:cs="Arial"/>
                <w:bCs/>
                <w:color w:val="000000" w:themeColor="text1"/>
                <w:sz w:val="22"/>
                <w:szCs w:val="22"/>
              </w:rPr>
              <w:t>ommon of the predecessor CCGs’ Audit and Governance Committees 27 March 2020</w:t>
            </w:r>
          </w:p>
        </w:tc>
      </w:tr>
      <w:tr w:rsidR="0053391F" w:rsidRPr="00192258" w14:paraId="5ECAE5DC" w14:textId="77777777" w:rsidTr="00C509B6">
        <w:trPr>
          <w:jc w:val="center"/>
        </w:trPr>
        <w:tc>
          <w:tcPr>
            <w:tcW w:w="1562" w:type="dxa"/>
          </w:tcPr>
          <w:p w14:paraId="3FD6C81C" w14:textId="77777777" w:rsidR="0053391F" w:rsidRPr="00192258" w:rsidRDefault="0053391F" w:rsidP="00192258">
            <w:pPr>
              <w:spacing w:line="276" w:lineRule="auto"/>
              <w:rPr>
                <w:szCs w:val="22"/>
              </w:rPr>
            </w:pPr>
          </w:p>
        </w:tc>
        <w:tc>
          <w:tcPr>
            <w:tcW w:w="8812" w:type="dxa"/>
          </w:tcPr>
          <w:p w14:paraId="2DC7A327" w14:textId="77777777" w:rsidR="0053391F" w:rsidRPr="00192258" w:rsidRDefault="0053391F" w:rsidP="00192258">
            <w:pPr>
              <w:spacing w:line="276" w:lineRule="auto"/>
              <w:rPr>
                <w:szCs w:val="22"/>
              </w:rPr>
            </w:pPr>
          </w:p>
        </w:tc>
      </w:tr>
      <w:tr w:rsidR="0053391F" w:rsidRPr="00192258" w14:paraId="504E301F" w14:textId="77777777" w:rsidTr="00C509B6">
        <w:trPr>
          <w:jc w:val="center"/>
        </w:trPr>
        <w:tc>
          <w:tcPr>
            <w:tcW w:w="1562" w:type="dxa"/>
          </w:tcPr>
          <w:p w14:paraId="28E108D5" w14:textId="14BACA29" w:rsidR="0053391F" w:rsidRPr="00192258" w:rsidRDefault="0053391F" w:rsidP="00192258">
            <w:pPr>
              <w:spacing w:line="276" w:lineRule="auto"/>
              <w:rPr>
                <w:b/>
                <w:szCs w:val="22"/>
              </w:rPr>
            </w:pPr>
            <w:r w:rsidRPr="00192258">
              <w:rPr>
                <w:b/>
                <w:szCs w:val="22"/>
              </w:rPr>
              <w:t>GB 20 084</w:t>
            </w:r>
          </w:p>
        </w:tc>
        <w:tc>
          <w:tcPr>
            <w:tcW w:w="8812" w:type="dxa"/>
          </w:tcPr>
          <w:p w14:paraId="5C1C9A09" w14:textId="1F631CE2" w:rsidR="0053391F" w:rsidRPr="00192258" w:rsidRDefault="0053391F" w:rsidP="00192258">
            <w:pPr>
              <w:spacing w:line="276" w:lineRule="auto"/>
              <w:rPr>
                <w:b/>
                <w:szCs w:val="22"/>
              </w:rPr>
            </w:pPr>
            <w:r w:rsidRPr="00192258">
              <w:rPr>
                <w:b/>
                <w:bCs/>
                <w:szCs w:val="22"/>
              </w:rPr>
              <w:t>Corporate Risk Report</w:t>
            </w:r>
          </w:p>
        </w:tc>
      </w:tr>
      <w:tr w:rsidR="0053391F" w:rsidRPr="00192258" w14:paraId="0B029DEF" w14:textId="77777777" w:rsidTr="00C509B6">
        <w:trPr>
          <w:jc w:val="center"/>
        </w:trPr>
        <w:tc>
          <w:tcPr>
            <w:tcW w:w="1562" w:type="dxa"/>
          </w:tcPr>
          <w:p w14:paraId="13824B38" w14:textId="77777777" w:rsidR="0053391F" w:rsidRPr="00192258" w:rsidRDefault="0053391F" w:rsidP="00192258">
            <w:pPr>
              <w:spacing w:line="276" w:lineRule="auto"/>
              <w:rPr>
                <w:szCs w:val="22"/>
              </w:rPr>
            </w:pPr>
          </w:p>
        </w:tc>
        <w:tc>
          <w:tcPr>
            <w:tcW w:w="8812" w:type="dxa"/>
          </w:tcPr>
          <w:p w14:paraId="5EDD6705" w14:textId="17F548F8" w:rsidR="0000701E" w:rsidRPr="00192258" w:rsidRDefault="0000701E" w:rsidP="00192258">
            <w:pPr>
              <w:spacing w:line="276" w:lineRule="auto"/>
              <w:rPr>
                <w:bCs/>
                <w:szCs w:val="22"/>
              </w:rPr>
            </w:pPr>
            <w:r w:rsidRPr="00192258">
              <w:rPr>
                <w:bCs/>
                <w:szCs w:val="22"/>
              </w:rPr>
              <w:t>Lucy Branson introduced the report, highlighting the following points:</w:t>
            </w:r>
          </w:p>
          <w:p w14:paraId="0841D90E" w14:textId="77777777" w:rsidR="0053391F" w:rsidRPr="00192258" w:rsidRDefault="0000701E" w:rsidP="00192258">
            <w:pPr>
              <w:pStyle w:val="ListParagraph"/>
              <w:numPr>
                <w:ilvl w:val="0"/>
                <w:numId w:val="38"/>
              </w:numPr>
              <w:spacing w:line="276" w:lineRule="auto"/>
              <w:rPr>
                <w:rFonts w:ascii="Arial" w:hAnsi="Arial" w:cs="Arial"/>
                <w:bCs/>
                <w:sz w:val="22"/>
                <w:szCs w:val="22"/>
              </w:rPr>
            </w:pPr>
            <w:r w:rsidRPr="00192258">
              <w:rPr>
                <w:rFonts w:ascii="Arial" w:hAnsi="Arial" w:cs="Arial"/>
                <w:bCs/>
                <w:sz w:val="22"/>
                <w:szCs w:val="22"/>
              </w:rPr>
              <w:t>There were currently four</w:t>
            </w:r>
            <w:r w:rsidRPr="00192258">
              <w:rPr>
                <w:rFonts w:ascii="Arial" w:hAnsi="Arial" w:cs="Arial"/>
                <w:b/>
                <w:bCs/>
                <w:sz w:val="22"/>
                <w:szCs w:val="22"/>
              </w:rPr>
              <w:t xml:space="preserve"> </w:t>
            </w:r>
            <w:r w:rsidRPr="00192258">
              <w:rPr>
                <w:rFonts w:ascii="Arial" w:hAnsi="Arial" w:cs="Arial"/>
                <w:bCs/>
                <w:sz w:val="22"/>
                <w:szCs w:val="22"/>
              </w:rPr>
              <w:t>major operational risks in the joint Corporate Risk Register.  A new risk (RR122) had been drafted to reflect the reputational and financial risk to the CCG of the Covid-19 pandemic.</w:t>
            </w:r>
          </w:p>
          <w:p w14:paraId="57B869BC" w14:textId="61F2C395" w:rsidR="00192258" w:rsidRPr="00192258" w:rsidRDefault="0000701E" w:rsidP="00192258">
            <w:pPr>
              <w:pStyle w:val="ListParagraph"/>
              <w:numPr>
                <w:ilvl w:val="0"/>
                <w:numId w:val="38"/>
              </w:numPr>
              <w:spacing w:line="276" w:lineRule="auto"/>
              <w:rPr>
                <w:rFonts w:ascii="Arial" w:hAnsi="Arial" w:cs="Arial"/>
                <w:bCs/>
                <w:sz w:val="22"/>
                <w:szCs w:val="22"/>
              </w:rPr>
            </w:pPr>
            <w:r w:rsidRPr="00192258">
              <w:rPr>
                <w:rFonts w:ascii="Arial" w:hAnsi="Arial" w:cs="Arial"/>
                <w:bCs/>
                <w:sz w:val="22"/>
                <w:szCs w:val="22"/>
              </w:rPr>
              <w:t xml:space="preserve">Risk management was a critical function in the CCG’s Business Continuity Plan and </w:t>
            </w:r>
            <w:r w:rsidR="00192258" w:rsidRPr="00192258">
              <w:rPr>
                <w:rFonts w:ascii="Arial" w:hAnsi="Arial" w:cs="Arial"/>
                <w:bCs/>
                <w:sz w:val="22"/>
                <w:szCs w:val="22"/>
              </w:rPr>
              <w:t>proposals of how the CCG would continue to manage</w:t>
            </w:r>
            <w:r w:rsidRPr="00192258">
              <w:rPr>
                <w:rFonts w:ascii="Arial" w:hAnsi="Arial" w:cs="Arial"/>
                <w:bCs/>
                <w:sz w:val="22"/>
                <w:szCs w:val="22"/>
              </w:rPr>
              <w:t xml:space="preserve"> </w:t>
            </w:r>
            <w:r w:rsidR="00192258" w:rsidRPr="00192258">
              <w:rPr>
                <w:rFonts w:ascii="Arial" w:hAnsi="Arial" w:cs="Arial"/>
                <w:bCs/>
                <w:sz w:val="22"/>
                <w:szCs w:val="22"/>
              </w:rPr>
              <w:t>risk</w:t>
            </w:r>
            <w:r w:rsidR="00913D9F">
              <w:rPr>
                <w:rFonts w:ascii="Arial" w:hAnsi="Arial" w:cs="Arial"/>
                <w:bCs/>
                <w:sz w:val="22"/>
                <w:szCs w:val="22"/>
              </w:rPr>
              <w:t xml:space="preserve"> were set out in the paper and would be discussed further at</w:t>
            </w:r>
            <w:r w:rsidR="00192258" w:rsidRPr="00192258">
              <w:rPr>
                <w:rFonts w:ascii="Arial" w:hAnsi="Arial" w:cs="Arial"/>
                <w:bCs/>
                <w:sz w:val="22"/>
                <w:szCs w:val="22"/>
              </w:rPr>
              <w:t xml:space="preserve"> the next meeting of the Audit and Governance Committee</w:t>
            </w:r>
            <w:r w:rsidRPr="00192258">
              <w:rPr>
                <w:rFonts w:ascii="Arial" w:hAnsi="Arial" w:cs="Arial"/>
                <w:bCs/>
                <w:sz w:val="22"/>
                <w:szCs w:val="22"/>
              </w:rPr>
              <w:t xml:space="preserve">. </w:t>
            </w:r>
          </w:p>
          <w:p w14:paraId="31558D3C" w14:textId="4E6AAAF3" w:rsidR="00192258" w:rsidRPr="00192258" w:rsidRDefault="00192258" w:rsidP="00192258">
            <w:pPr>
              <w:pStyle w:val="ListParagraph"/>
              <w:numPr>
                <w:ilvl w:val="0"/>
                <w:numId w:val="38"/>
              </w:numPr>
              <w:spacing w:line="276" w:lineRule="auto"/>
              <w:rPr>
                <w:rFonts w:ascii="Arial" w:hAnsi="Arial" w:cs="Arial"/>
                <w:bCs/>
                <w:sz w:val="22"/>
                <w:szCs w:val="22"/>
              </w:rPr>
            </w:pPr>
            <w:r w:rsidRPr="00192258">
              <w:rPr>
                <w:rFonts w:ascii="Arial" w:hAnsi="Arial" w:cs="Arial"/>
                <w:bCs/>
                <w:sz w:val="22"/>
                <w:szCs w:val="22"/>
              </w:rPr>
              <w:t xml:space="preserve">The opening Assurance Framework for 2020/21 would be brought to the </w:t>
            </w:r>
            <w:r w:rsidR="003C4B41" w:rsidRPr="00192258">
              <w:rPr>
                <w:rFonts w:ascii="Arial" w:hAnsi="Arial" w:cs="Arial"/>
                <w:bCs/>
                <w:sz w:val="22"/>
                <w:szCs w:val="22"/>
              </w:rPr>
              <w:t>June</w:t>
            </w:r>
            <w:r w:rsidRPr="00192258">
              <w:rPr>
                <w:rFonts w:ascii="Arial" w:hAnsi="Arial" w:cs="Arial"/>
                <w:bCs/>
                <w:sz w:val="22"/>
                <w:szCs w:val="22"/>
              </w:rPr>
              <w:t xml:space="preserve"> meeting of the Governing Body.</w:t>
            </w:r>
          </w:p>
          <w:p w14:paraId="088C576D" w14:textId="4F19A5AD" w:rsidR="0000701E" w:rsidRPr="00192258" w:rsidRDefault="00192258" w:rsidP="00192258">
            <w:pPr>
              <w:pStyle w:val="ListParagraph"/>
              <w:numPr>
                <w:ilvl w:val="0"/>
                <w:numId w:val="38"/>
              </w:numPr>
              <w:spacing w:line="276" w:lineRule="auto"/>
              <w:rPr>
                <w:rFonts w:ascii="Arial" w:hAnsi="Arial" w:cs="Arial"/>
                <w:sz w:val="22"/>
                <w:szCs w:val="22"/>
              </w:rPr>
            </w:pPr>
            <w:r w:rsidRPr="00192258">
              <w:rPr>
                <w:rFonts w:ascii="Arial" w:hAnsi="Arial" w:cs="Arial"/>
                <w:bCs/>
                <w:sz w:val="22"/>
                <w:szCs w:val="22"/>
              </w:rPr>
              <w:lastRenderedPageBreak/>
              <w:t xml:space="preserve">Rosa Waddingham provided an update on the management of risk RR116, relating Nottinghamshire Healthcare </w:t>
            </w:r>
            <w:r w:rsidR="00913D9F">
              <w:rPr>
                <w:rFonts w:ascii="Arial" w:hAnsi="Arial" w:cs="Arial"/>
                <w:bCs/>
                <w:sz w:val="22"/>
                <w:szCs w:val="22"/>
              </w:rPr>
              <w:t xml:space="preserve">NHS Foundation </w:t>
            </w:r>
            <w:r w:rsidRPr="00192258">
              <w:rPr>
                <w:rFonts w:ascii="Arial" w:hAnsi="Arial" w:cs="Arial"/>
                <w:bCs/>
                <w:sz w:val="22"/>
                <w:szCs w:val="22"/>
              </w:rPr>
              <w:t>Trust.  Weekly calls continued b</w:t>
            </w:r>
            <w:r w:rsidR="00FF4E93">
              <w:rPr>
                <w:rFonts w:ascii="Arial" w:hAnsi="Arial" w:cs="Arial"/>
                <w:bCs/>
                <w:sz w:val="22"/>
                <w:szCs w:val="22"/>
              </w:rPr>
              <w:t>etween the CCG and the Trust’s Q</w:t>
            </w:r>
            <w:r w:rsidRPr="00192258">
              <w:rPr>
                <w:rFonts w:ascii="Arial" w:hAnsi="Arial" w:cs="Arial"/>
                <w:bCs/>
                <w:sz w:val="22"/>
                <w:szCs w:val="22"/>
              </w:rPr>
              <w:t>uality Lead and the Trust took part in week</w:t>
            </w:r>
            <w:r w:rsidR="00181290">
              <w:rPr>
                <w:rFonts w:ascii="Arial" w:hAnsi="Arial" w:cs="Arial"/>
                <w:bCs/>
                <w:sz w:val="22"/>
                <w:szCs w:val="22"/>
              </w:rPr>
              <w:t>ly</w:t>
            </w:r>
            <w:r w:rsidRPr="00192258">
              <w:rPr>
                <w:rFonts w:ascii="Arial" w:hAnsi="Arial" w:cs="Arial"/>
                <w:bCs/>
                <w:sz w:val="22"/>
                <w:szCs w:val="22"/>
              </w:rPr>
              <w:t xml:space="preserve"> ‘safe today’ calls with all providers to ensure quality and patient safety concerns remained a top priority for all providers.</w:t>
            </w:r>
            <w:r w:rsidR="0000701E" w:rsidRPr="00192258">
              <w:rPr>
                <w:rFonts w:ascii="Arial" w:hAnsi="Arial" w:cs="Arial"/>
                <w:bCs/>
                <w:sz w:val="22"/>
                <w:szCs w:val="22"/>
              </w:rPr>
              <w:t xml:space="preserve"> </w:t>
            </w:r>
          </w:p>
        </w:tc>
      </w:tr>
      <w:tr w:rsidR="0053391F" w:rsidRPr="00192258" w14:paraId="2EA0976C" w14:textId="77777777" w:rsidTr="00C509B6">
        <w:trPr>
          <w:jc w:val="center"/>
        </w:trPr>
        <w:tc>
          <w:tcPr>
            <w:tcW w:w="1562" w:type="dxa"/>
          </w:tcPr>
          <w:p w14:paraId="7E71892D" w14:textId="77777777" w:rsidR="0053391F" w:rsidRPr="00192258" w:rsidRDefault="0053391F" w:rsidP="00192258">
            <w:pPr>
              <w:spacing w:line="276" w:lineRule="auto"/>
              <w:rPr>
                <w:szCs w:val="22"/>
              </w:rPr>
            </w:pPr>
          </w:p>
        </w:tc>
        <w:tc>
          <w:tcPr>
            <w:tcW w:w="8812" w:type="dxa"/>
          </w:tcPr>
          <w:p w14:paraId="64A87BC1" w14:textId="77777777" w:rsidR="0053391F" w:rsidRPr="00192258" w:rsidRDefault="0053391F" w:rsidP="00192258">
            <w:pPr>
              <w:pStyle w:val="ListParagraph"/>
              <w:spacing w:line="276" w:lineRule="auto"/>
              <w:rPr>
                <w:rFonts w:ascii="Arial" w:hAnsi="Arial" w:cs="Arial"/>
                <w:sz w:val="22"/>
                <w:szCs w:val="22"/>
              </w:rPr>
            </w:pPr>
          </w:p>
        </w:tc>
      </w:tr>
      <w:tr w:rsidR="00192258" w:rsidRPr="00192258" w14:paraId="2F1178F6" w14:textId="77777777" w:rsidTr="00C509B6">
        <w:trPr>
          <w:jc w:val="center"/>
        </w:trPr>
        <w:tc>
          <w:tcPr>
            <w:tcW w:w="1562" w:type="dxa"/>
          </w:tcPr>
          <w:p w14:paraId="3244360A" w14:textId="77777777" w:rsidR="00192258" w:rsidRPr="00192258" w:rsidRDefault="00192258" w:rsidP="00192258">
            <w:pPr>
              <w:spacing w:line="276" w:lineRule="auto"/>
              <w:rPr>
                <w:szCs w:val="22"/>
              </w:rPr>
            </w:pPr>
          </w:p>
        </w:tc>
        <w:tc>
          <w:tcPr>
            <w:tcW w:w="8812" w:type="dxa"/>
          </w:tcPr>
          <w:p w14:paraId="27B2B96A" w14:textId="77777777" w:rsidR="00192258" w:rsidRPr="00FF4E93" w:rsidRDefault="00192258" w:rsidP="00FF4E93">
            <w:pPr>
              <w:spacing w:line="276" w:lineRule="auto"/>
              <w:rPr>
                <w:bCs/>
                <w:szCs w:val="22"/>
              </w:rPr>
            </w:pPr>
            <w:r w:rsidRPr="00FF4E93">
              <w:rPr>
                <w:bCs/>
                <w:szCs w:val="22"/>
              </w:rPr>
              <w:t>The following points were made in discussion:</w:t>
            </w:r>
          </w:p>
          <w:p w14:paraId="7DD9FED0" w14:textId="6E7FC3F2" w:rsidR="00192258" w:rsidRPr="00192258" w:rsidRDefault="00192258" w:rsidP="00192258">
            <w:pPr>
              <w:pStyle w:val="ListParagraph"/>
              <w:numPr>
                <w:ilvl w:val="0"/>
                <w:numId w:val="38"/>
              </w:numPr>
              <w:spacing w:line="276" w:lineRule="auto"/>
              <w:rPr>
                <w:rFonts w:ascii="Arial" w:hAnsi="Arial" w:cs="Arial"/>
                <w:sz w:val="22"/>
                <w:szCs w:val="22"/>
              </w:rPr>
            </w:pPr>
            <w:r w:rsidRPr="00192258">
              <w:rPr>
                <w:rFonts w:ascii="Arial" w:hAnsi="Arial" w:cs="Arial"/>
                <w:sz w:val="22"/>
                <w:szCs w:val="22"/>
              </w:rPr>
              <w:t>Members requested that regular risk reports should be brought to the weekly assurance meetings to enable the Non-Executive</w:t>
            </w:r>
            <w:r w:rsidR="00913D9F">
              <w:rPr>
                <w:rFonts w:ascii="Arial" w:hAnsi="Arial" w:cs="Arial"/>
                <w:sz w:val="22"/>
                <w:szCs w:val="22"/>
              </w:rPr>
              <w:t xml:space="preserve"> Director</w:t>
            </w:r>
            <w:r w:rsidRPr="00192258">
              <w:rPr>
                <w:rFonts w:ascii="Arial" w:hAnsi="Arial" w:cs="Arial"/>
                <w:sz w:val="22"/>
                <w:szCs w:val="22"/>
              </w:rPr>
              <w:t>s to have an oversight of the management of risk, which was agreed.</w:t>
            </w:r>
          </w:p>
        </w:tc>
      </w:tr>
      <w:tr w:rsidR="00192258" w:rsidRPr="00192258" w14:paraId="044025DA" w14:textId="77777777" w:rsidTr="00C509B6">
        <w:trPr>
          <w:jc w:val="center"/>
        </w:trPr>
        <w:tc>
          <w:tcPr>
            <w:tcW w:w="1562" w:type="dxa"/>
          </w:tcPr>
          <w:p w14:paraId="01D611CA" w14:textId="77777777" w:rsidR="00192258" w:rsidRPr="00192258" w:rsidRDefault="00192258" w:rsidP="00192258">
            <w:pPr>
              <w:spacing w:line="276" w:lineRule="auto"/>
              <w:rPr>
                <w:szCs w:val="22"/>
              </w:rPr>
            </w:pPr>
          </w:p>
        </w:tc>
        <w:tc>
          <w:tcPr>
            <w:tcW w:w="8812" w:type="dxa"/>
          </w:tcPr>
          <w:p w14:paraId="0C751F58" w14:textId="77777777" w:rsidR="00192258" w:rsidRPr="00192258" w:rsidRDefault="00192258" w:rsidP="00192258">
            <w:pPr>
              <w:spacing w:line="276" w:lineRule="auto"/>
              <w:rPr>
                <w:szCs w:val="22"/>
              </w:rPr>
            </w:pPr>
          </w:p>
        </w:tc>
      </w:tr>
      <w:tr w:rsidR="0053391F" w:rsidRPr="00192258" w14:paraId="0520B4B4" w14:textId="77777777" w:rsidTr="00C509B6">
        <w:trPr>
          <w:jc w:val="center"/>
        </w:trPr>
        <w:tc>
          <w:tcPr>
            <w:tcW w:w="1562" w:type="dxa"/>
          </w:tcPr>
          <w:p w14:paraId="4C066FDB" w14:textId="77777777" w:rsidR="0053391F" w:rsidRPr="00192258" w:rsidRDefault="0053391F" w:rsidP="00192258">
            <w:pPr>
              <w:spacing w:line="276" w:lineRule="auto"/>
              <w:rPr>
                <w:szCs w:val="22"/>
              </w:rPr>
            </w:pPr>
          </w:p>
        </w:tc>
        <w:tc>
          <w:tcPr>
            <w:tcW w:w="8812" w:type="dxa"/>
          </w:tcPr>
          <w:p w14:paraId="25BA4A80" w14:textId="77777777" w:rsidR="0053391F" w:rsidRPr="00192258" w:rsidRDefault="0053391F" w:rsidP="00192258">
            <w:pPr>
              <w:spacing w:line="276" w:lineRule="auto"/>
              <w:rPr>
                <w:szCs w:val="22"/>
              </w:rPr>
            </w:pPr>
            <w:r w:rsidRPr="00192258">
              <w:rPr>
                <w:szCs w:val="22"/>
              </w:rPr>
              <w:t>The Governing Body:</w:t>
            </w:r>
          </w:p>
          <w:p w14:paraId="2DFE055E" w14:textId="76C8EA69" w:rsidR="0053391F" w:rsidRPr="00192258" w:rsidRDefault="0053391F" w:rsidP="00192258">
            <w:pPr>
              <w:pStyle w:val="ListParagraph"/>
              <w:numPr>
                <w:ilvl w:val="0"/>
                <w:numId w:val="1"/>
              </w:numPr>
              <w:spacing w:line="276" w:lineRule="auto"/>
              <w:rPr>
                <w:rFonts w:ascii="Arial" w:hAnsi="Arial" w:cs="Arial"/>
                <w:sz w:val="22"/>
                <w:szCs w:val="22"/>
              </w:rPr>
            </w:pPr>
            <w:r w:rsidRPr="00192258">
              <w:rPr>
                <w:rFonts w:ascii="Arial" w:hAnsi="Arial" w:cs="Arial"/>
                <w:b/>
                <w:sz w:val="22"/>
                <w:szCs w:val="22"/>
              </w:rPr>
              <w:t xml:space="preserve">NOTED </w:t>
            </w:r>
            <w:r w:rsidRPr="00192258">
              <w:rPr>
                <w:rFonts w:ascii="Arial" w:hAnsi="Arial" w:cs="Arial"/>
                <w:bCs/>
                <w:sz w:val="22"/>
                <w:szCs w:val="22"/>
              </w:rPr>
              <w:t>Corporate Risk Report</w:t>
            </w:r>
          </w:p>
        </w:tc>
      </w:tr>
      <w:tr w:rsidR="0053391F" w:rsidRPr="00192258" w14:paraId="31DB8E92" w14:textId="77777777" w:rsidTr="00913D9F">
        <w:trPr>
          <w:jc w:val="center"/>
        </w:trPr>
        <w:tc>
          <w:tcPr>
            <w:tcW w:w="1562" w:type="dxa"/>
          </w:tcPr>
          <w:p w14:paraId="563A4749" w14:textId="77777777" w:rsidR="0053391F" w:rsidRPr="00192258" w:rsidRDefault="0053391F" w:rsidP="00192258">
            <w:pPr>
              <w:spacing w:line="276" w:lineRule="auto"/>
              <w:rPr>
                <w:szCs w:val="22"/>
              </w:rPr>
            </w:pPr>
          </w:p>
        </w:tc>
        <w:tc>
          <w:tcPr>
            <w:tcW w:w="8812" w:type="dxa"/>
            <w:tcBorders>
              <w:bottom w:val="single" w:sz="12" w:space="0" w:color="auto"/>
            </w:tcBorders>
          </w:tcPr>
          <w:p w14:paraId="14CDAFBC" w14:textId="77777777" w:rsidR="0053391F" w:rsidRPr="00192258" w:rsidRDefault="0053391F" w:rsidP="00192258">
            <w:pPr>
              <w:spacing w:line="276" w:lineRule="auto"/>
              <w:rPr>
                <w:szCs w:val="22"/>
              </w:rPr>
            </w:pPr>
          </w:p>
        </w:tc>
      </w:tr>
      <w:tr w:rsidR="003C4B41" w:rsidRPr="00192258" w14:paraId="3A6E8EC3" w14:textId="77777777" w:rsidTr="00913D9F">
        <w:trPr>
          <w:jc w:val="center"/>
        </w:trPr>
        <w:tc>
          <w:tcPr>
            <w:tcW w:w="1562" w:type="dxa"/>
            <w:tcBorders>
              <w:right w:val="single" w:sz="12" w:space="0" w:color="auto"/>
            </w:tcBorders>
          </w:tcPr>
          <w:p w14:paraId="2CC0C2FE" w14:textId="77777777" w:rsidR="003C4B41" w:rsidRPr="00192258" w:rsidRDefault="003C4B41" w:rsidP="00192258">
            <w:pPr>
              <w:spacing w:line="276" w:lineRule="auto"/>
              <w:rPr>
                <w:szCs w:val="22"/>
              </w:rPr>
            </w:pPr>
          </w:p>
        </w:tc>
        <w:tc>
          <w:tcPr>
            <w:tcW w:w="8812" w:type="dxa"/>
            <w:tcBorders>
              <w:top w:val="single" w:sz="12" w:space="0" w:color="auto"/>
              <w:left w:val="single" w:sz="12" w:space="0" w:color="auto"/>
              <w:bottom w:val="single" w:sz="12" w:space="0" w:color="auto"/>
              <w:right w:val="single" w:sz="12" w:space="0" w:color="auto"/>
            </w:tcBorders>
          </w:tcPr>
          <w:p w14:paraId="4E909BE0" w14:textId="77777777" w:rsidR="003C4B41" w:rsidRPr="00FF4E93" w:rsidRDefault="003C4B41" w:rsidP="00192258">
            <w:pPr>
              <w:spacing w:line="276" w:lineRule="auto"/>
              <w:rPr>
                <w:b/>
                <w:szCs w:val="22"/>
              </w:rPr>
            </w:pPr>
            <w:r w:rsidRPr="00FF4E93">
              <w:rPr>
                <w:b/>
                <w:szCs w:val="22"/>
              </w:rPr>
              <w:t xml:space="preserve">ACTION: </w:t>
            </w:r>
          </w:p>
          <w:p w14:paraId="7A055A85" w14:textId="7DF7DB08" w:rsidR="003C4B41" w:rsidRPr="00913D9F" w:rsidRDefault="00FF4E93" w:rsidP="00192258">
            <w:pPr>
              <w:pStyle w:val="ListParagraph"/>
              <w:numPr>
                <w:ilvl w:val="0"/>
                <w:numId w:val="1"/>
              </w:numPr>
              <w:spacing w:line="276" w:lineRule="auto"/>
              <w:rPr>
                <w:rFonts w:ascii="Arial" w:hAnsi="Arial" w:cs="Arial"/>
                <w:b/>
                <w:sz w:val="22"/>
                <w:szCs w:val="22"/>
              </w:rPr>
            </w:pPr>
            <w:r w:rsidRPr="00FF4E93">
              <w:rPr>
                <w:rFonts w:ascii="Arial" w:hAnsi="Arial" w:cs="Arial"/>
                <w:b/>
                <w:sz w:val="22"/>
                <w:szCs w:val="22"/>
              </w:rPr>
              <w:t xml:space="preserve">Lucy Branson to timetable </w:t>
            </w:r>
            <w:r w:rsidRPr="00FF4E93">
              <w:rPr>
                <w:rFonts w:ascii="Arial" w:hAnsi="Arial" w:cs="Arial"/>
                <w:b/>
                <w:sz w:val="22"/>
                <w:szCs w:val="22"/>
                <w:lang w:val="en-GB"/>
              </w:rPr>
              <w:t>regular risk reports to be brought to the Non Executive’s assurance meetings.</w:t>
            </w:r>
          </w:p>
        </w:tc>
      </w:tr>
      <w:tr w:rsidR="003C4B41" w:rsidRPr="00192258" w14:paraId="0C624B50" w14:textId="77777777" w:rsidTr="00913D9F">
        <w:trPr>
          <w:jc w:val="center"/>
        </w:trPr>
        <w:tc>
          <w:tcPr>
            <w:tcW w:w="1562" w:type="dxa"/>
          </w:tcPr>
          <w:p w14:paraId="63B70624" w14:textId="1CB8B126" w:rsidR="003C4B41" w:rsidRPr="00192258" w:rsidRDefault="003C4B41" w:rsidP="00192258">
            <w:pPr>
              <w:spacing w:line="276" w:lineRule="auto"/>
              <w:rPr>
                <w:szCs w:val="22"/>
              </w:rPr>
            </w:pPr>
          </w:p>
        </w:tc>
        <w:tc>
          <w:tcPr>
            <w:tcW w:w="8812" w:type="dxa"/>
            <w:tcBorders>
              <w:top w:val="single" w:sz="12" w:space="0" w:color="auto"/>
            </w:tcBorders>
          </w:tcPr>
          <w:p w14:paraId="7F737BD3" w14:textId="77777777" w:rsidR="003C4B41" w:rsidRPr="00192258" w:rsidRDefault="003C4B41" w:rsidP="00192258">
            <w:pPr>
              <w:spacing w:line="276" w:lineRule="auto"/>
              <w:rPr>
                <w:szCs w:val="22"/>
              </w:rPr>
            </w:pPr>
          </w:p>
        </w:tc>
      </w:tr>
      <w:tr w:rsidR="00FD6640" w:rsidRPr="00192258" w14:paraId="2565CEF8" w14:textId="77777777" w:rsidTr="00E8767C">
        <w:trPr>
          <w:jc w:val="center"/>
        </w:trPr>
        <w:tc>
          <w:tcPr>
            <w:tcW w:w="10374" w:type="dxa"/>
            <w:gridSpan w:val="2"/>
            <w:shd w:val="clear" w:color="auto" w:fill="D9D9D9" w:themeFill="background1" w:themeFillShade="D9"/>
          </w:tcPr>
          <w:p w14:paraId="67D9B0F0" w14:textId="77777777" w:rsidR="00FD6640" w:rsidRPr="00192258" w:rsidRDefault="00FD6640" w:rsidP="00192258">
            <w:pPr>
              <w:spacing w:line="276" w:lineRule="auto"/>
              <w:jc w:val="center"/>
              <w:rPr>
                <w:b/>
                <w:szCs w:val="22"/>
              </w:rPr>
            </w:pPr>
            <w:r w:rsidRPr="00192258">
              <w:rPr>
                <w:b/>
                <w:szCs w:val="22"/>
              </w:rPr>
              <w:t>For Information</w:t>
            </w:r>
          </w:p>
        </w:tc>
      </w:tr>
      <w:tr w:rsidR="004C6662" w:rsidRPr="00192258" w14:paraId="30250B6D" w14:textId="77777777" w:rsidTr="00B142E3">
        <w:trPr>
          <w:jc w:val="center"/>
        </w:trPr>
        <w:tc>
          <w:tcPr>
            <w:tcW w:w="1562" w:type="dxa"/>
          </w:tcPr>
          <w:p w14:paraId="15C1260F" w14:textId="77777777" w:rsidR="004C6662" w:rsidRPr="00192258" w:rsidRDefault="004C6662" w:rsidP="00192258">
            <w:pPr>
              <w:spacing w:line="276" w:lineRule="auto"/>
              <w:rPr>
                <w:szCs w:val="22"/>
              </w:rPr>
            </w:pPr>
          </w:p>
        </w:tc>
        <w:tc>
          <w:tcPr>
            <w:tcW w:w="8812" w:type="dxa"/>
          </w:tcPr>
          <w:p w14:paraId="2DDDC6EC" w14:textId="77777777" w:rsidR="004C6662" w:rsidRPr="00192258" w:rsidRDefault="004C6662" w:rsidP="00192258">
            <w:pPr>
              <w:spacing w:line="276" w:lineRule="auto"/>
              <w:rPr>
                <w:szCs w:val="22"/>
              </w:rPr>
            </w:pPr>
          </w:p>
        </w:tc>
      </w:tr>
      <w:tr w:rsidR="00FD6640" w:rsidRPr="00192258" w14:paraId="17A03F19" w14:textId="77777777" w:rsidTr="00E8767C">
        <w:trPr>
          <w:jc w:val="center"/>
        </w:trPr>
        <w:tc>
          <w:tcPr>
            <w:tcW w:w="1562" w:type="dxa"/>
          </w:tcPr>
          <w:p w14:paraId="3D41AF5E" w14:textId="1F759C02" w:rsidR="00FD6640" w:rsidRPr="00192258" w:rsidRDefault="0053391F" w:rsidP="00192258">
            <w:pPr>
              <w:spacing w:line="276" w:lineRule="auto"/>
              <w:rPr>
                <w:b/>
                <w:szCs w:val="22"/>
              </w:rPr>
            </w:pPr>
            <w:r w:rsidRPr="00192258">
              <w:rPr>
                <w:b/>
                <w:szCs w:val="22"/>
              </w:rPr>
              <w:t>GB 20 085</w:t>
            </w:r>
          </w:p>
        </w:tc>
        <w:tc>
          <w:tcPr>
            <w:tcW w:w="8812" w:type="dxa"/>
          </w:tcPr>
          <w:p w14:paraId="1BF16AF0" w14:textId="77777777" w:rsidR="00FD6640" w:rsidRPr="00192258" w:rsidRDefault="00FD6640" w:rsidP="00192258">
            <w:pPr>
              <w:spacing w:line="276" w:lineRule="auto"/>
              <w:rPr>
                <w:b/>
                <w:szCs w:val="22"/>
              </w:rPr>
            </w:pPr>
            <w:r w:rsidRPr="00192258">
              <w:rPr>
                <w:b/>
                <w:bCs/>
                <w:szCs w:val="22"/>
              </w:rPr>
              <w:t>Ratified Minutes of previous Governing Bodies' Sub Committees</w:t>
            </w:r>
          </w:p>
        </w:tc>
      </w:tr>
      <w:tr w:rsidR="00FD6640" w:rsidRPr="00192258" w14:paraId="62A5FCE0" w14:textId="77777777" w:rsidTr="00E8767C">
        <w:trPr>
          <w:jc w:val="center"/>
        </w:trPr>
        <w:tc>
          <w:tcPr>
            <w:tcW w:w="1562" w:type="dxa"/>
          </w:tcPr>
          <w:p w14:paraId="79A1679D" w14:textId="77777777" w:rsidR="00FD6640" w:rsidRPr="00192258" w:rsidRDefault="00FD6640" w:rsidP="00192258">
            <w:pPr>
              <w:spacing w:line="276" w:lineRule="auto"/>
              <w:rPr>
                <w:szCs w:val="22"/>
              </w:rPr>
            </w:pPr>
          </w:p>
        </w:tc>
        <w:tc>
          <w:tcPr>
            <w:tcW w:w="8812" w:type="dxa"/>
          </w:tcPr>
          <w:p w14:paraId="4010E174" w14:textId="77777777" w:rsidR="00FD6640" w:rsidRPr="00192258" w:rsidRDefault="00FD6640" w:rsidP="00192258">
            <w:pPr>
              <w:spacing w:line="276" w:lineRule="auto"/>
              <w:rPr>
                <w:b/>
                <w:szCs w:val="22"/>
              </w:rPr>
            </w:pPr>
            <w:r w:rsidRPr="00192258">
              <w:rPr>
                <w:szCs w:val="22"/>
              </w:rPr>
              <w:t xml:space="preserve">The minutes were </w:t>
            </w:r>
            <w:r w:rsidRPr="00192258">
              <w:rPr>
                <w:b/>
                <w:szCs w:val="22"/>
              </w:rPr>
              <w:t>NOTED</w:t>
            </w:r>
            <w:r w:rsidRPr="00192258">
              <w:rPr>
                <w:szCs w:val="22"/>
              </w:rPr>
              <w:t>.</w:t>
            </w:r>
          </w:p>
        </w:tc>
      </w:tr>
      <w:tr w:rsidR="00FD6640" w:rsidRPr="00192258" w14:paraId="14507B0D" w14:textId="77777777" w:rsidTr="00E8767C">
        <w:trPr>
          <w:jc w:val="center"/>
        </w:trPr>
        <w:tc>
          <w:tcPr>
            <w:tcW w:w="1562" w:type="dxa"/>
          </w:tcPr>
          <w:p w14:paraId="14E30022" w14:textId="77777777" w:rsidR="00FD6640" w:rsidRPr="00192258" w:rsidRDefault="00FD6640" w:rsidP="00192258">
            <w:pPr>
              <w:spacing w:line="276" w:lineRule="auto"/>
              <w:rPr>
                <w:szCs w:val="22"/>
              </w:rPr>
            </w:pPr>
          </w:p>
        </w:tc>
        <w:tc>
          <w:tcPr>
            <w:tcW w:w="8812" w:type="dxa"/>
          </w:tcPr>
          <w:p w14:paraId="6388DB43" w14:textId="77777777" w:rsidR="00C87CAE" w:rsidRPr="00192258" w:rsidRDefault="00C87CAE" w:rsidP="00192258">
            <w:pPr>
              <w:spacing w:line="276" w:lineRule="auto"/>
              <w:rPr>
                <w:szCs w:val="22"/>
              </w:rPr>
            </w:pPr>
          </w:p>
        </w:tc>
      </w:tr>
      <w:tr w:rsidR="00FD6640" w:rsidRPr="00192258" w14:paraId="3E3B6083" w14:textId="77777777" w:rsidTr="00E8767C">
        <w:trPr>
          <w:jc w:val="center"/>
        </w:trPr>
        <w:tc>
          <w:tcPr>
            <w:tcW w:w="10374" w:type="dxa"/>
            <w:gridSpan w:val="2"/>
            <w:shd w:val="clear" w:color="auto" w:fill="D9D9D9"/>
          </w:tcPr>
          <w:p w14:paraId="6E8D4FCD" w14:textId="77777777" w:rsidR="00FD6640" w:rsidRPr="00192258" w:rsidRDefault="00FD6640" w:rsidP="00192258">
            <w:pPr>
              <w:spacing w:line="276" w:lineRule="auto"/>
              <w:jc w:val="center"/>
              <w:rPr>
                <w:b/>
                <w:szCs w:val="22"/>
              </w:rPr>
            </w:pPr>
            <w:r w:rsidRPr="00192258">
              <w:rPr>
                <w:b/>
                <w:szCs w:val="22"/>
              </w:rPr>
              <w:t>Closing Items</w:t>
            </w:r>
          </w:p>
        </w:tc>
      </w:tr>
      <w:tr w:rsidR="00FD6640" w:rsidRPr="00192258" w14:paraId="462EA38C" w14:textId="77777777" w:rsidTr="00E8767C">
        <w:trPr>
          <w:jc w:val="center"/>
        </w:trPr>
        <w:tc>
          <w:tcPr>
            <w:tcW w:w="1562" w:type="dxa"/>
          </w:tcPr>
          <w:p w14:paraId="06F250F1" w14:textId="77777777" w:rsidR="00FD6640" w:rsidRPr="00192258" w:rsidRDefault="00FD6640" w:rsidP="00192258">
            <w:pPr>
              <w:spacing w:line="276" w:lineRule="auto"/>
              <w:jc w:val="both"/>
              <w:rPr>
                <w:b/>
                <w:szCs w:val="22"/>
              </w:rPr>
            </w:pPr>
          </w:p>
        </w:tc>
        <w:tc>
          <w:tcPr>
            <w:tcW w:w="8812" w:type="dxa"/>
          </w:tcPr>
          <w:p w14:paraId="1917EEBE" w14:textId="77777777" w:rsidR="00FD6640" w:rsidRPr="00192258" w:rsidRDefault="00FD6640" w:rsidP="00192258">
            <w:pPr>
              <w:spacing w:line="276" w:lineRule="auto"/>
              <w:jc w:val="center"/>
              <w:rPr>
                <w:b/>
                <w:szCs w:val="22"/>
              </w:rPr>
            </w:pPr>
          </w:p>
        </w:tc>
      </w:tr>
      <w:tr w:rsidR="00FD6640" w:rsidRPr="00192258" w14:paraId="41B6CAF0" w14:textId="77777777" w:rsidTr="00E8767C">
        <w:trPr>
          <w:jc w:val="center"/>
        </w:trPr>
        <w:tc>
          <w:tcPr>
            <w:tcW w:w="1562" w:type="dxa"/>
          </w:tcPr>
          <w:p w14:paraId="0645185D" w14:textId="77B69C5C" w:rsidR="00FD6640" w:rsidRPr="00192258" w:rsidRDefault="0053391F" w:rsidP="00192258">
            <w:pPr>
              <w:spacing w:line="276" w:lineRule="auto"/>
              <w:rPr>
                <w:b/>
                <w:szCs w:val="22"/>
              </w:rPr>
            </w:pPr>
            <w:r w:rsidRPr="00192258">
              <w:rPr>
                <w:b/>
                <w:szCs w:val="22"/>
              </w:rPr>
              <w:t>GB 20 086</w:t>
            </w:r>
          </w:p>
        </w:tc>
        <w:tc>
          <w:tcPr>
            <w:tcW w:w="8812" w:type="dxa"/>
          </w:tcPr>
          <w:p w14:paraId="23C46DD8" w14:textId="77777777" w:rsidR="00FD6640" w:rsidRPr="00192258" w:rsidRDefault="00FD6640" w:rsidP="00192258">
            <w:pPr>
              <w:spacing w:line="276" w:lineRule="auto"/>
              <w:rPr>
                <w:b/>
                <w:szCs w:val="22"/>
              </w:rPr>
            </w:pPr>
            <w:r w:rsidRPr="00192258">
              <w:rPr>
                <w:b/>
                <w:szCs w:val="22"/>
              </w:rPr>
              <w:t>Any other business</w:t>
            </w:r>
          </w:p>
        </w:tc>
      </w:tr>
      <w:tr w:rsidR="00FD6640" w:rsidRPr="00192258" w14:paraId="120B68E9" w14:textId="77777777" w:rsidTr="00E8767C">
        <w:trPr>
          <w:jc w:val="center"/>
        </w:trPr>
        <w:tc>
          <w:tcPr>
            <w:tcW w:w="1562" w:type="dxa"/>
          </w:tcPr>
          <w:p w14:paraId="1C94405E" w14:textId="77777777" w:rsidR="00FD6640" w:rsidRPr="00192258" w:rsidRDefault="00FD6640" w:rsidP="00192258">
            <w:pPr>
              <w:spacing w:line="276" w:lineRule="auto"/>
              <w:rPr>
                <w:b/>
                <w:szCs w:val="22"/>
              </w:rPr>
            </w:pPr>
          </w:p>
        </w:tc>
        <w:tc>
          <w:tcPr>
            <w:tcW w:w="8812" w:type="dxa"/>
          </w:tcPr>
          <w:p w14:paraId="3534EDD8" w14:textId="55802A28" w:rsidR="00FD6640" w:rsidRPr="00192258" w:rsidRDefault="0053391F" w:rsidP="00192258">
            <w:pPr>
              <w:spacing w:line="276" w:lineRule="auto"/>
              <w:rPr>
                <w:szCs w:val="22"/>
              </w:rPr>
            </w:pPr>
            <w:r w:rsidRPr="00192258">
              <w:rPr>
                <w:szCs w:val="22"/>
              </w:rPr>
              <w:t>There was no other business</w:t>
            </w:r>
          </w:p>
          <w:p w14:paraId="7E760E31" w14:textId="47843012" w:rsidR="0053391F" w:rsidRPr="00192258" w:rsidRDefault="0053391F" w:rsidP="00192258">
            <w:pPr>
              <w:spacing w:line="276" w:lineRule="auto"/>
              <w:rPr>
                <w:b/>
                <w:szCs w:val="22"/>
              </w:rPr>
            </w:pPr>
          </w:p>
        </w:tc>
      </w:tr>
      <w:tr w:rsidR="0053391F" w:rsidRPr="00192258" w14:paraId="1546E0A4" w14:textId="77777777" w:rsidTr="00E8767C">
        <w:trPr>
          <w:jc w:val="center"/>
        </w:trPr>
        <w:tc>
          <w:tcPr>
            <w:tcW w:w="1562" w:type="dxa"/>
          </w:tcPr>
          <w:p w14:paraId="430F090C" w14:textId="4A954000" w:rsidR="0053391F" w:rsidRPr="00192258" w:rsidRDefault="0053391F" w:rsidP="00192258">
            <w:pPr>
              <w:spacing w:line="276" w:lineRule="auto"/>
              <w:rPr>
                <w:b/>
                <w:szCs w:val="22"/>
              </w:rPr>
            </w:pPr>
            <w:r w:rsidRPr="00192258">
              <w:rPr>
                <w:b/>
                <w:szCs w:val="22"/>
              </w:rPr>
              <w:t>GB 20 087</w:t>
            </w:r>
          </w:p>
        </w:tc>
        <w:tc>
          <w:tcPr>
            <w:tcW w:w="8812" w:type="dxa"/>
          </w:tcPr>
          <w:p w14:paraId="082C05D5" w14:textId="77777777" w:rsidR="0053391F" w:rsidRPr="00192258" w:rsidRDefault="0053391F" w:rsidP="00192258">
            <w:pPr>
              <w:spacing w:line="276" w:lineRule="auto"/>
              <w:rPr>
                <w:b/>
                <w:szCs w:val="22"/>
              </w:rPr>
            </w:pPr>
            <w:r w:rsidRPr="00192258">
              <w:rPr>
                <w:b/>
                <w:szCs w:val="22"/>
              </w:rPr>
              <w:t>Date of the next meeting</w:t>
            </w:r>
          </w:p>
          <w:p w14:paraId="28F8AE2F" w14:textId="77777777" w:rsidR="0053391F" w:rsidRPr="00192258" w:rsidRDefault="0053391F" w:rsidP="00192258">
            <w:pPr>
              <w:spacing w:line="276" w:lineRule="auto"/>
              <w:rPr>
                <w:szCs w:val="22"/>
              </w:rPr>
            </w:pPr>
            <w:r w:rsidRPr="00192258">
              <w:rPr>
                <w:szCs w:val="22"/>
              </w:rPr>
              <w:t>3 June 2020</w:t>
            </w:r>
          </w:p>
          <w:p w14:paraId="32DAF71D" w14:textId="72960B02" w:rsidR="0053391F" w:rsidRPr="00192258" w:rsidRDefault="0053391F" w:rsidP="00192258">
            <w:pPr>
              <w:spacing w:line="276" w:lineRule="auto"/>
              <w:rPr>
                <w:b/>
                <w:szCs w:val="22"/>
              </w:rPr>
            </w:pPr>
            <w:r w:rsidRPr="00192258">
              <w:rPr>
                <w:szCs w:val="22"/>
              </w:rPr>
              <w:t>venue to be confirmed</w:t>
            </w:r>
          </w:p>
        </w:tc>
      </w:tr>
    </w:tbl>
    <w:p w14:paraId="1861706C" w14:textId="1BE86D03" w:rsidR="00DF39A7" w:rsidRPr="00192258" w:rsidRDefault="00DF39A7" w:rsidP="00192258">
      <w:pPr>
        <w:spacing w:after="120" w:line="276" w:lineRule="auto"/>
        <w:jc w:val="both"/>
        <w:rPr>
          <w:szCs w:val="22"/>
        </w:rPr>
      </w:pPr>
    </w:p>
    <w:sectPr w:rsidR="00DF39A7" w:rsidRPr="00192258" w:rsidSect="00F974B8">
      <w:footerReference w:type="default" r:id="rId10"/>
      <w:pgSz w:w="11906" w:h="16838"/>
      <w:pgMar w:top="1178" w:right="1440" w:bottom="1440" w:left="1440" w:header="0"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FE549F" w14:textId="77777777" w:rsidR="00033EA3" w:rsidRDefault="00033EA3" w:rsidP="005E24AD">
      <w:r>
        <w:separator/>
      </w:r>
    </w:p>
  </w:endnote>
  <w:endnote w:type="continuationSeparator" w:id="0">
    <w:p w14:paraId="719C5555" w14:textId="77777777" w:rsidR="00033EA3" w:rsidRDefault="00033EA3" w:rsidP="005E2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9746802"/>
      <w:docPartObj>
        <w:docPartGallery w:val="Page Numbers (Bottom of Page)"/>
        <w:docPartUnique/>
      </w:docPartObj>
    </w:sdtPr>
    <w:sdtEndPr/>
    <w:sdtContent>
      <w:sdt>
        <w:sdtPr>
          <w:id w:val="98381352"/>
          <w:docPartObj>
            <w:docPartGallery w:val="Page Numbers (Top of Page)"/>
            <w:docPartUnique/>
          </w:docPartObj>
        </w:sdtPr>
        <w:sdtEndPr/>
        <w:sdtContent>
          <w:p w14:paraId="7BB4F091" w14:textId="77777777" w:rsidR="003C4B41" w:rsidRDefault="003C4B41" w:rsidP="00476EBD">
            <w:pPr>
              <w:pStyle w:val="Footer"/>
              <w:jc w:val="right"/>
            </w:pPr>
            <w:r w:rsidRPr="00B34D03">
              <w:t xml:space="preserve">Page </w:t>
            </w:r>
            <w:r w:rsidRPr="00B34D03">
              <w:rPr>
                <w:bCs/>
                <w:sz w:val="24"/>
              </w:rPr>
              <w:fldChar w:fldCharType="begin"/>
            </w:r>
            <w:r w:rsidRPr="00B34D03">
              <w:rPr>
                <w:bCs/>
              </w:rPr>
              <w:instrText xml:space="preserve"> PAGE </w:instrText>
            </w:r>
            <w:r w:rsidRPr="00B34D03">
              <w:rPr>
                <w:bCs/>
                <w:sz w:val="24"/>
              </w:rPr>
              <w:fldChar w:fldCharType="separate"/>
            </w:r>
            <w:r w:rsidR="00E66707">
              <w:rPr>
                <w:bCs/>
                <w:noProof/>
              </w:rPr>
              <w:t>2</w:t>
            </w:r>
            <w:r w:rsidRPr="00B34D03">
              <w:rPr>
                <w:bCs/>
                <w:sz w:val="24"/>
              </w:rPr>
              <w:fldChar w:fldCharType="end"/>
            </w:r>
            <w:r w:rsidRPr="00B34D03">
              <w:t xml:space="preserve"> of </w:t>
            </w:r>
            <w:r w:rsidRPr="00B34D03">
              <w:rPr>
                <w:bCs/>
                <w:sz w:val="24"/>
              </w:rPr>
              <w:fldChar w:fldCharType="begin"/>
            </w:r>
            <w:r w:rsidRPr="00B34D03">
              <w:rPr>
                <w:bCs/>
              </w:rPr>
              <w:instrText xml:space="preserve"> NUMPAGES  </w:instrText>
            </w:r>
            <w:r w:rsidRPr="00B34D03">
              <w:rPr>
                <w:bCs/>
                <w:sz w:val="24"/>
              </w:rPr>
              <w:fldChar w:fldCharType="separate"/>
            </w:r>
            <w:r w:rsidR="00E66707">
              <w:rPr>
                <w:bCs/>
                <w:noProof/>
              </w:rPr>
              <w:t>8</w:t>
            </w:r>
            <w:r w:rsidRPr="00B34D03">
              <w:rPr>
                <w:bCs/>
                <w:sz w:val="24"/>
              </w:rPr>
              <w:fldChar w:fldCharType="end"/>
            </w:r>
          </w:p>
        </w:sdtContent>
      </w:sdt>
    </w:sdtContent>
  </w:sdt>
  <w:p w14:paraId="677DDFA3" w14:textId="77777777" w:rsidR="003C4B41" w:rsidRDefault="003C4B4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81DE2D" w14:textId="77777777" w:rsidR="00033EA3" w:rsidRDefault="00033EA3" w:rsidP="005E24AD">
      <w:r>
        <w:separator/>
      </w:r>
    </w:p>
  </w:footnote>
  <w:footnote w:type="continuationSeparator" w:id="0">
    <w:p w14:paraId="7265892A" w14:textId="77777777" w:rsidR="00033EA3" w:rsidRDefault="00033EA3" w:rsidP="005E24A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B5929"/>
    <w:multiLevelType w:val="hybridMultilevel"/>
    <w:tmpl w:val="579A36AA"/>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0A982C2D"/>
    <w:multiLevelType w:val="hybridMultilevel"/>
    <w:tmpl w:val="5FB2A4EE"/>
    <w:lvl w:ilvl="0" w:tplc="B538D19C">
      <w:start w:val="1"/>
      <w:numFmt w:val="lowerLetter"/>
      <w:lvlText w:val="%1)"/>
      <w:lvlJc w:val="left"/>
      <w:pPr>
        <w:ind w:left="360" w:hanging="360"/>
      </w:pPr>
      <w:rPr>
        <w:rFonts w:ascii="Arial" w:hAnsi="Arial" w:cs="Arial" w:hint="default"/>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0E4A5DC7"/>
    <w:multiLevelType w:val="hybridMultilevel"/>
    <w:tmpl w:val="FAB0B35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0E8E084A"/>
    <w:multiLevelType w:val="hybridMultilevel"/>
    <w:tmpl w:val="56DA503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1595176A"/>
    <w:multiLevelType w:val="hybridMultilevel"/>
    <w:tmpl w:val="FA60FE60"/>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159F26B4"/>
    <w:multiLevelType w:val="hybridMultilevel"/>
    <w:tmpl w:val="13B8C3A4"/>
    <w:lvl w:ilvl="0" w:tplc="B538D19C">
      <w:start w:val="1"/>
      <w:numFmt w:val="lowerLetter"/>
      <w:lvlText w:val="%1)"/>
      <w:lvlJc w:val="left"/>
      <w:pPr>
        <w:ind w:left="360" w:hanging="360"/>
      </w:pPr>
      <w:rPr>
        <w:rFonts w:ascii="Arial" w:hAnsi="Arial" w:cs="Arial" w:hint="default"/>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15F17659"/>
    <w:multiLevelType w:val="hybridMultilevel"/>
    <w:tmpl w:val="849CE6E8"/>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169A36B0"/>
    <w:multiLevelType w:val="hybridMultilevel"/>
    <w:tmpl w:val="7A3E05DA"/>
    <w:lvl w:ilvl="0" w:tplc="B42CB158">
      <w:start w:val="10"/>
      <w:numFmt w:val="lowerLetter"/>
      <w:lvlText w:val="%1)"/>
      <w:lvlJc w:val="left"/>
      <w:pPr>
        <w:ind w:left="360" w:hanging="360"/>
      </w:pPr>
      <w:rPr>
        <w:rFonts w:ascii="Arial" w:hAnsi="Arial" w:cs="Arial"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78D300D"/>
    <w:multiLevelType w:val="hybridMultilevel"/>
    <w:tmpl w:val="9B1E3368"/>
    <w:lvl w:ilvl="0" w:tplc="B538D19C">
      <w:start w:val="1"/>
      <w:numFmt w:val="lowerLetter"/>
      <w:lvlText w:val="%1)"/>
      <w:lvlJc w:val="left"/>
      <w:pPr>
        <w:ind w:left="360" w:hanging="360"/>
      </w:pPr>
      <w:rPr>
        <w:rFonts w:ascii="Arial" w:hAnsi="Arial" w:cs="Arial" w:hint="default"/>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nsid w:val="18FC3CAB"/>
    <w:multiLevelType w:val="hybridMultilevel"/>
    <w:tmpl w:val="65CCD6D0"/>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204A6B59"/>
    <w:multiLevelType w:val="hybridMultilevel"/>
    <w:tmpl w:val="95DA4068"/>
    <w:lvl w:ilvl="0" w:tplc="B538D19C">
      <w:start w:val="1"/>
      <w:numFmt w:val="lowerLetter"/>
      <w:lvlText w:val="%1)"/>
      <w:lvlJc w:val="left"/>
      <w:pPr>
        <w:ind w:left="360" w:hanging="360"/>
      </w:pPr>
      <w:rPr>
        <w:rFonts w:ascii="Arial" w:hAnsi="Arial" w:cs="Arial" w:hint="default"/>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nsid w:val="28045CCA"/>
    <w:multiLevelType w:val="hybridMultilevel"/>
    <w:tmpl w:val="128E1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A2C132C"/>
    <w:multiLevelType w:val="hybridMultilevel"/>
    <w:tmpl w:val="3530B8A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2BE6449A"/>
    <w:multiLevelType w:val="hybridMultilevel"/>
    <w:tmpl w:val="2F16EA2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1733A2F"/>
    <w:multiLevelType w:val="hybridMultilevel"/>
    <w:tmpl w:val="C0B2E2A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nsid w:val="32D4303A"/>
    <w:multiLevelType w:val="hybridMultilevel"/>
    <w:tmpl w:val="32B00DAA"/>
    <w:lvl w:ilvl="0" w:tplc="B538D19C">
      <w:start w:val="1"/>
      <w:numFmt w:val="lowerLetter"/>
      <w:lvlText w:val="%1)"/>
      <w:lvlJc w:val="left"/>
      <w:pPr>
        <w:ind w:left="360" w:hanging="360"/>
      </w:pPr>
      <w:rPr>
        <w:rFonts w:ascii="Arial" w:hAnsi="Arial" w:cs="Arial" w:hint="default"/>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nsid w:val="34281025"/>
    <w:multiLevelType w:val="hybridMultilevel"/>
    <w:tmpl w:val="2D18355E"/>
    <w:lvl w:ilvl="0" w:tplc="E3B0968C">
      <w:start w:val="1"/>
      <w:numFmt w:val="lowerLetter"/>
      <w:lvlText w:val="%1)"/>
      <w:lvlJc w:val="left"/>
      <w:pPr>
        <w:ind w:left="720" w:hanging="360"/>
      </w:pPr>
      <w:rPr>
        <w:rFonts w:ascii="Arial" w:hAnsi="Arial" w:cs="Arial"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CD736A0"/>
    <w:multiLevelType w:val="hybridMultilevel"/>
    <w:tmpl w:val="ABB4CCE6"/>
    <w:lvl w:ilvl="0" w:tplc="638ED1F0">
      <w:start w:val="4"/>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FD91B7A"/>
    <w:multiLevelType w:val="hybridMultilevel"/>
    <w:tmpl w:val="6A7C99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3FE742FF"/>
    <w:multiLevelType w:val="hybridMultilevel"/>
    <w:tmpl w:val="F16EABD2"/>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nsid w:val="449962FC"/>
    <w:multiLevelType w:val="hybridMultilevel"/>
    <w:tmpl w:val="15C0AFA6"/>
    <w:lvl w:ilvl="0" w:tplc="B538D19C">
      <w:start w:val="1"/>
      <w:numFmt w:val="lowerLetter"/>
      <w:lvlText w:val="%1)"/>
      <w:lvlJc w:val="left"/>
      <w:pPr>
        <w:ind w:left="360" w:hanging="360"/>
      </w:pPr>
      <w:rPr>
        <w:rFonts w:ascii="Arial" w:hAnsi="Arial" w:cs="Arial" w:hint="default"/>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nsid w:val="49307DCB"/>
    <w:multiLevelType w:val="hybridMultilevel"/>
    <w:tmpl w:val="606A26B8"/>
    <w:lvl w:ilvl="0" w:tplc="EC145886">
      <w:start w:val="4"/>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4C3D7DD0"/>
    <w:multiLevelType w:val="hybridMultilevel"/>
    <w:tmpl w:val="08D67A72"/>
    <w:lvl w:ilvl="0" w:tplc="DCD67996">
      <w:start w:val="1"/>
      <w:numFmt w:val="lowerLetter"/>
      <w:lvlText w:val="%1)"/>
      <w:lvlJc w:val="left"/>
      <w:pPr>
        <w:ind w:left="360" w:hanging="360"/>
      </w:pPr>
      <w:rPr>
        <w:rFonts w:ascii="Arial" w:hAnsi="Arial" w:cs="Arial" w:hint="default"/>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nsid w:val="4EE1453D"/>
    <w:multiLevelType w:val="hybridMultilevel"/>
    <w:tmpl w:val="1408ED4E"/>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nsid w:val="4F77437F"/>
    <w:multiLevelType w:val="hybridMultilevel"/>
    <w:tmpl w:val="63960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54914FB"/>
    <w:multiLevelType w:val="hybridMultilevel"/>
    <w:tmpl w:val="39CA881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55E034AF"/>
    <w:multiLevelType w:val="hybridMultilevel"/>
    <w:tmpl w:val="B27A9BBE"/>
    <w:lvl w:ilvl="0" w:tplc="5DBE9858">
      <w:start w:val="1"/>
      <w:numFmt w:val="lowerLetter"/>
      <w:lvlText w:val="%1)"/>
      <w:lvlJc w:val="left"/>
      <w:pPr>
        <w:ind w:left="360" w:hanging="360"/>
      </w:pPr>
      <w:rPr>
        <w:rFonts w:ascii="Arial" w:hAnsi="Arial" w:cs="Arial" w:hint="default"/>
        <w:b w:val="0"/>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nsid w:val="5916636D"/>
    <w:multiLevelType w:val="hybridMultilevel"/>
    <w:tmpl w:val="CBCAB9DA"/>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nsid w:val="5977704B"/>
    <w:multiLevelType w:val="hybridMultilevel"/>
    <w:tmpl w:val="08D67A72"/>
    <w:lvl w:ilvl="0" w:tplc="DCD67996">
      <w:start w:val="1"/>
      <w:numFmt w:val="lowerLetter"/>
      <w:lvlText w:val="%1)"/>
      <w:lvlJc w:val="left"/>
      <w:pPr>
        <w:ind w:left="360" w:hanging="360"/>
      </w:pPr>
      <w:rPr>
        <w:rFonts w:ascii="Arial" w:hAnsi="Arial" w:cs="Arial" w:hint="default"/>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nsid w:val="5DDC173B"/>
    <w:multiLevelType w:val="hybridMultilevel"/>
    <w:tmpl w:val="C29463F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5F5D3A5A"/>
    <w:multiLevelType w:val="hybridMultilevel"/>
    <w:tmpl w:val="6A6414B0"/>
    <w:lvl w:ilvl="0" w:tplc="B538D19C">
      <w:start w:val="1"/>
      <w:numFmt w:val="lowerLetter"/>
      <w:lvlText w:val="%1)"/>
      <w:lvlJc w:val="left"/>
      <w:pPr>
        <w:ind w:left="360" w:hanging="360"/>
      </w:pPr>
      <w:rPr>
        <w:rFonts w:ascii="Arial" w:hAnsi="Arial" w:cs="Arial" w:hint="default"/>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nsid w:val="63B602FE"/>
    <w:multiLevelType w:val="multilevel"/>
    <w:tmpl w:val="02189E36"/>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2">
    <w:nsid w:val="64DB7C6E"/>
    <w:multiLevelType w:val="hybridMultilevel"/>
    <w:tmpl w:val="B178E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DF51AE4"/>
    <w:multiLevelType w:val="hybridMultilevel"/>
    <w:tmpl w:val="F3B05A4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nsid w:val="771940E8"/>
    <w:multiLevelType w:val="hybridMultilevel"/>
    <w:tmpl w:val="08D67A72"/>
    <w:lvl w:ilvl="0" w:tplc="DCD67996">
      <w:start w:val="1"/>
      <w:numFmt w:val="lowerLetter"/>
      <w:lvlText w:val="%1)"/>
      <w:lvlJc w:val="left"/>
      <w:pPr>
        <w:ind w:left="360" w:hanging="360"/>
      </w:pPr>
      <w:rPr>
        <w:rFonts w:ascii="Arial" w:hAnsi="Arial" w:cs="Arial" w:hint="default"/>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nsid w:val="79AF0AF8"/>
    <w:multiLevelType w:val="hybridMultilevel"/>
    <w:tmpl w:val="EB744E1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nsid w:val="79E62FDA"/>
    <w:multiLevelType w:val="hybridMultilevel"/>
    <w:tmpl w:val="196A5D0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nsid w:val="7FE25FBE"/>
    <w:multiLevelType w:val="hybridMultilevel"/>
    <w:tmpl w:val="4F12E470"/>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8"/>
  </w:num>
  <w:num w:numId="2">
    <w:abstractNumId w:val="15"/>
  </w:num>
  <w:num w:numId="3">
    <w:abstractNumId w:val="22"/>
  </w:num>
  <w:num w:numId="4">
    <w:abstractNumId w:val="12"/>
  </w:num>
  <w:num w:numId="5">
    <w:abstractNumId w:val="2"/>
  </w:num>
  <w:num w:numId="6">
    <w:abstractNumId w:val="8"/>
  </w:num>
  <w:num w:numId="7">
    <w:abstractNumId w:val="28"/>
  </w:num>
  <w:num w:numId="8">
    <w:abstractNumId w:val="7"/>
  </w:num>
  <w:num w:numId="9">
    <w:abstractNumId w:val="34"/>
  </w:num>
  <w:num w:numId="10">
    <w:abstractNumId w:val="10"/>
  </w:num>
  <w:num w:numId="11">
    <w:abstractNumId w:val="30"/>
  </w:num>
  <w:num w:numId="12">
    <w:abstractNumId w:val="1"/>
  </w:num>
  <w:num w:numId="13">
    <w:abstractNumId w:val="20"/>
  </w:num>
  <w:num w:numId="14">
    <w:abstractNumId w:val="5"/>
  </w:num>
  <w:num w:numId="15">
    <w:abstractNumId w:val="11"/>
  </w:num>
  <w:num w:numId="16">
    <w:abstractNumId w:val="31"/>
  </w:num>
  <w:num w:numId="17">
    <w:abstractNumId w:val="26"/>
  </w:num>
  <w:num w:numId="18">
    <w:abstractNumId w:val="16"/>
  </w:num>
  <w:num w:numId="19">
    <w:abstractNumId w:val="3"/>
  </w:num>
  <w:num w:numId="20">
    <w:abstractNumId w:val="6"/>
  </w:num>
  <w:num w:numId="21">
    <w:abstractNumId w:val="4"/>
  </w:num>
  <w:num w:numId="22">
    <w:abstractNumId w:val="33"/>
  </w:num>
  <w:num w:numId="23">
    <w:abstractNumId w:val="23"/>
  </w:num>
  <w:num w:numId="24">
    <w:abstractNumId w:val="21"/>
  </w:num>
  <w:num w:numId="25">
    <w:abstractNumId w:val="25"/>
  </w:num>
  <w:num w:numId="26">
    <w:abstractNumId w:val="17"/>
  </w:num>
  <w:num w:numId="27">
    <w:abstractNumId w:val="14"/>
  </w:num>
  <w:num w:numId="28">
    <w:abstractNumId w:val="36"/>
  </w:num>
  <w:num w:numId="29">
    <w:abstractNumId w:val="27"/>
  </w:num>
  <w:num w:numId="30">
    <w:abstractNumId w:val="29"/>
  </w:num>
  <w:num w:numId="31">
    <w:abstractNumId w:val="0"/>
  </w:num>
  <w:num w:numId="32">
    <w:abstractNumId w:val="32"/>
  </w:num>
  <w:num w:numId="33">
    <w:abstractNumId w:val="19"/>
  </w:num>
  <w:num w:numId="34">
    <w:abstractNumId w:val="24"/>
  </w:num>
  <w:num w:numId="35">
    <w:abstractNumId w:val="37"/>
  </w:num>
  <w:num w:numId="36">
    <w:abstractNumId w:val="13"/>
  </w:num>
  <w:num w:numId="37">
    <w:abstractNumId w:val="35"/>
  </w:num>
  <w:num w:numId="38">
    <w:abstractNumId w:val="9"/>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on Towler">
    <w15:presenceInfo w15:providerId="Windows Live" w15:userId="22aaf8d53433d0e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24AD"/>
    <w:rsid w:val="000019F4"/>
    <w:rsid w:val="00004B65"/>
    <w:rsid w:val="0000588B"/>
    <w:rsid w:val="0000701E"/>
    <w:rsid w:val="000104C9"/>
    <w:rsid w:val="00014FDE"/>
    <w:rsid w:val="0001568F"/>
    <w:rsid w:val="00017768"/>
    <w:rsid w:val="00021926"/>
    <w:rsid w:val="00023D92"/>
    <w:rsid w:val="00025C8B"/>
    <w:rsid w:val="000312A7"/>
    <w:rsid w:val="00033EA3"/>
    <w:rsid w:val="00035037"/>
    <w:rsid w:val="000455EA"/>
    <w:rsid w:val="00051AAF"/>
    <w:rsid w:val="000521C0"/>
    <w:rsid w:val="000535CF"/>
    <w:rsid w:val="000623EF"/>
    <w:rsid w:val="000714EA"/>
    <w:rsid w:val="00077030"/>
    <w:rsid w:val="00081039"/>
    <w:rsid w:val="000816AA"/>
    <w:rsid w:val="00081E10"/>
    <w:rsid w:val="00083073"/>
    <w:rsid w:val="00096042"/>
    <w:rsid w:val="000965D0"/>
    <w:rsid w:val="000972CD"/>
    <w:rsid w:val="000A4851"/>
    <w:rsid w:val="000A58D6"/>
    <w:rsid w:val="000A74A0"/>
    <w:rsid w:val="000A7629"/>
    <w:rsid w:val="000A7BA4"/>
    <w:rsid w:val="000B7D2C"/>
    <w:rsid w:val="000C13FD"/>
    <w:rsid w:val="000C1828"/>
    <w:rsid w:val="000C3D90"/>
    <w:rsid w:val="000C4C67"/>
    <w:rsid w:val="000C4D99"/>
    <w:rsid w:val="000D409F"/>
    <w:rsid w:val="000D7871"/>
    <w:rsid w:val="000D788C"/>
    <w:rsid w:val="000D7FDE"/>
    <w:rsid w:val="000E2BEF"/>
    <w:rsid w:val="000E3680"/>
    <w:rsid w:val="000E6850"/>
    <w:rsid w:val="000E7BB9"/>
    <w:rsid w:val="000F20FA"/>
    <w:rsid w:val="000F5146"/>
    <w:rsid w:val="000F54E0"/>
    <w:rsid w:val="000F7322"/>
    <w:rsid w:val="001008FB"/>
    <w:rsid w:val="00100B9B"/>
    <w:rsid w:val="001012AA"/>
    <w:rsid w:val="00104212"/>
    <w:rsid w:val="00105FA2"/>
    <w:rsid w:val="00106AF6"/>
    <w:rsid w:val="001078E8"/>
    <w:rsid w:val="0011224F"/>
    <w:rsid w:val="00114A03"/>
    <w:rsid w:val="00115D0B"/>
    <w:rsid w:val="00115F0D"/>
    <w:rsid w:val="00120D08"/>
    <w:rsid w:val="0012138B"/>
    <w:rsid w:val="00122A5D"/>
    <w:rsid w:val="00124C18"/>
    <w:rsid w:val="00125638"/>
    <w:rsid w:val="00127036"/>
    <w:rsid w:val="00130DD2"/>
    <w:rsid w:val="00133888"/>
    <w:rsid w:val="00134D9A"/>
    <w:rsid w:val="00137725"/>
    <w:rsid w:val="001457F3"/>
    <w:rsid w:val="0015205A"/>
    <w:rsid w:val="00154A37"/>
    <w:rsid w:val="00157E45"/>
    <w:rsid w:val="001618E1"/>
    <w:rsid w:val="00161DB0"/>
    <w:rsid w:val="00164D76"/>
    <w:rsid w:val="00164EA5"/>
    <w:rsid w:val="001735B3"/>
    <w:rsid w:val="00173661"/>
    <w:rsid w:val="00181290"/>
    <w:rsid w:val="0018589A"/>
    <w:rsid w:val="001859BC"/>
    <w:rsid w:val="0019201E"/>
    <w:rsid w:val="00192258"/>
    <w:rsid w:val="0019372D"/>
    <w:rsid w:val="001942C6"/>
    <w:rsid w:val="00194458"/>
    <w:rsid w:val="0019534A"/>
    <w:rsid w:val="001975E4"/>
    <w:rsid w:val="00197E03"/>
    <w:rsid w:val="001A04F8"/>
    <w:rsid w:val="001A0888"/>
    <w:rsid w:val="001A2B83"/>
    <w:rsid w:val="001B2A06"/>
    <w:rsid w:val="001C02B8"/>
    <w:rsid w:val="001C58FD"/>
    <w:rsid w:val="001D5D30"/>
    <w:rsid w:val="001D721D"/>
    <w:rsid w:val="001D7844"/>
    <w:rsid w:val="001E3D1C"/>
    <w:rsid w:val="001E68C7"/>
    <w:rsid w:val="001E76FB"/>
    <w:rsid w:val="001F06FE"/>
    <w:rsid w:val="001F0CAB"/>
    <w:rsid w:val="001F3F63"/>
    <w:rsid w:val="001F568A"/>
    <w:rsid w:val="001F59BA"/>
    <w:rsid w:val="001F663A"/>
    <w:rsid w:val="002004FF"/>
    <w:rsid w:val="0022049F"/>
    <w:rsid w:val="00222533"/>
    <w:rsid w:val="00223A91"/>
    <w:rsid w:val="00227227"/>
    <w:rsid w:val="00230409"/>
    <w:rsid w:val="00231AC0"/>
    <w:rsid w:val="00233261"/>
    <w:rsid w:val="00235C45"/>
    <w:rsid w:val="00237482"/>
    <w:rsid w:val="00237B5A"/>
    <w:rsid w:val="00240097"/>
    <w:rsid w:val="0024566B"/>
    <w:rsid w:val="00245A7C"/>
    <w:rsid w:val="0024701C"/>
    <w:rsid w:val="00250B03"/>
    <w:rsid w:val="002524E7"/>
    <w:rsid w:val="002540BD"/>
    <w:rsid w:val="00256058"/>
    <w:rsid w:val="002564D1"/>
    <w:rsid w:val="002624A1"/>
    <w:rsid w:val="00263DA0"/>
    <w:rsid w:val="00270596"/>
    <w:rsid w:val="00274F68"/>
    <w:rsid w:val="002866A0"/>
    <w:rsid w:val="00287C92"/>
    <w:rsid w:val="00294441"/>
    <w:rsid w:val="002959E3"/>
    <w:rsid w:val="0029629D"/>
    <w:rsid w:val="00296CF3"/>
    <w:rsid w:val="00297B04"/>
    <w:rsid w:val="002A0CAB"/>
    <w:rsid w:val="002A1DEE"/>
    <w:rsid w:val="002A3A36"/>
    <w:rsid w:val="002A6A2A"/>
    <w:rsid w:val="002B18DD"/>
    <w:rsid w:val="002B6E2E"/>
    <w:rsid w:val="002B713A"/>
    <w:rsid w:val="002C0CD7"/>
    <w:rsid w:val="002D0A2F"/>
    <w:rsid w:val="002D3EE1"/>
    <w:rsid w:val="002E0937"/>
    <w:rsid w:val="002E190C"/>
    <w:rsid w:val="002E20BB"/>
    <w:rsid w:val="002E5777"/>
    <w:rsid w:val="002F107F"/>
    <w:rsid w:val="002F1895"/>
    <w:rsid w:val="002F357B"/>
    <w:rsid w:val="002F3CC0"/>
    <w:rsid w:val="002F5367"/>
    <w:rsid w:val="002F62EE"/>
    <w:rsid w:val="003057B2"/>
    <w:rsid w:val="00306C56"/>
    <w:rsid w:val="00306D83"/>
    <w:rsid w:val="003100FC"/>
    <w:rsid w:val="00311083"/>
    <w:rsid w:val="00312D94"/>
    <w:rsid w:val="00312F3A"/>
    <w:rsid w:val="00314F11"/>
    <w:rsid w:val="00315A72"/>
    <w:rsid w:val="0031640E"/>
    <w:rsid w:val="00316604"/>
    <w:rsid w:val="0031726B"/>
    <w:rsid w:val="003201DC"/>
    <w:rsid w:val="00320C1A"/>
    <w:rsid w:val="0032263D"/>
    <w:rsid w:val="0034075B"/>
    <w:rsid w:val="003410C5"/>
    <w:rsid w:val="003415F2"/>
    <w:rsid w:val="003444C8"/>
    <w:rsid w:val="0034549F"/>
    <w:rsid w:val="00345648"/>
    <w:rsid w:val="003613C8"/>
    <w:rsid w:val="00364E25"/>
    <w:rsid w:val="00380876"/>
    <w:rsid w:val="00380DD2"/>
    <w:rsid w:val="0038339F"/>
    <w:rsid w:val="00384193"/>
    <w:rsid w:val="00384DD1"/>
    <w:rsid w:val="00387CD1"/>
    <w:rsid w:val="003937DA"/>
    <w:rsid w:val="00394CA4"/>
    <w:rsid w:val="00396939"/>
    <w:rsid w:val="003A0AF6"/>
    <w:rsid w:val="003A198A"/>
    <w:rsid w:val="003A1A7A"/>
    <w:rsid w:val="003A1AAC"/>
    <w:rsid w:val="003B0A77"/>
    <w:rsid w:val="003B2490"/>
    <w:rsid w:val="003B704A"/>
    <w:rsid w:val="003C4B41"/>
    <w:rsid w:val="003C72BC"/>
    <w:rsid w:val="003D020E"/>
    <w:rsid w:val="003D1FC4"/>
    <w:rsid w:val="003D4565"/>
    <w:rsid w:val="003D5420"/>
    <w:rsid w:val="003D672E"/>
    <w:rsid w:val="003D736E"/>
    <w:rsid w:val="003E066D"/>
    <w:rsid w:val="003F027D"/>
    <w:rsid w:val="003F1030"/>
    <w:rsid w:val="003F1BF7"/>
    <w:rsid w:val="00404FB1"/>
    <w:rsid w:val="00415CDC"/>
    <w:rsid w:val="00420FCE"/>
    <w:rsid w:val="004254DB"/>
    <w:rsid w:val="0043089B"/>
    <w:rsid w:val="004316AE"/>
    <w:rsid w:val="00441862"/>
    <w:rsid w:val="004422B7"/>
    <w:rsid w:val="00447EEF"/>
    <w:rsid w:val="0046011F"/>
    <w:rsid w:val="004602D1"/>
    <w:rsid w:val="00460B53"/>
    <w:rsid w:val="00464012"/>
    <w:rsid w:val="00464252"/>
    <w:rsid w:val="00470B93"/>
    <w:rsid w:val="0047313B"/>
    <w:rsid w:val="00476EBD"/>
    <w:rsid w:val="0048115B"/>
    <w:rsid w:val="004818A2"/>
    <w:rsid w:val="00482895"/>
    <w:rsid w:val="00490B41"/>
    <w:rsid w:val="00494698"/>
    <w:rsid w:val="00495DBC"/>
    <w:rsid w:val="00496A7D"/>
    <w:rsid w:val="004978C7"/>
    <w:rsid w:val="004A1A19"/>
    <w:rsid w:val="004B181D"/>
    <w:rsid w:val="004B25D3"/>
    <w:rsid w:val="004C1F11"/>
    <w:rsid w:val="004C26E5"/>
    <w:rsid w:val="004C2A27"/>
    <w:rsid w:val="004C5AEE"/>
    <w:rsid w:val="004C5E91"/>
    <w:rsid w:val="004C6662"/>
    <w:rsid w:val="004D07BE"/>
    <w:rsid w:val="004D6CB6"/>
    <w:rsid w:val="004D7EC6"/>
    <w:rsid w:val="004E2F37"/>
    <w:rsid w:val="004E5579"/>
    <w:rsid w:val="004E6719"/>
    <w:rsid w:val="004E7DC8"/>
    <w:rsid w:val="004F5508"/>
    <w:rsid w:val="004F7B67"/>
    <w:rsid w:val="005021E5"/>
    <w:rsid w:val="005047CA"/>
    <w:rsid w:val="00507C21"/>
    <w:rsid w:val="00513D8B"/>
    <w:rsid w:val="005179DD"/>
    <w:rsid w:val="0052580C"/>
    <w:rsid w:val="00526B5F"/>
    <w:rsid w:val="00533340"/>
    <w:rsid w:val="0053391F"/>
    <w:rsid w:val="00533A3E"/>
    <w:rsid w:val="005345AC"/>
    <w:rsid w:val="005405C2"/>
    <w:rsid w:val="0054368C"/>
    <w:rsid w:val="0054703C"/>
    <w:rsid w:val="005472B0"/>
    <w:rsid w:val="00550E67"/>
    <w:rsid w:val="0055428B"/>
    <w:rsid w:val="00565799"/>
    <w:rsid w:val="0056661A"/>
    <w:rsid w:val="00574EDE"/>
    <w:rsid w:val="0057632F"/>
    <w:rsid w:val="00576AB6"/>
    <w:rsid w:val="00576C6F"/>
    <w:rsid w:val="00584D29"/>
    <w:rsid w:val="005854F4"/>
    <w:rsid w:val="00593870"/>
    <w:rsid w:val="00596560"/>
    <w:rsid w:val="00596772"/>
    <w:rsid w:val="005B06C8"/>
    <w:rsid w:val="005B4923"/>
    <w:rsid w:val="005B5E1F"/>
    <w:rsid w:val="005B664D"/>
    <w:rsid w:val="005C1143"/>
    <w:rsid w:val="005C3880"/>
    <w:rsid w:val="005C4203"/>
    <w:rsid w:val="005C53C1"/>
    <w:rsid w:val="005C6E2B"/>
    <w:rsid w:val="005C76E2"/>
    <w:rsid w:val="005D3413"/>
    <w:rsid w:val="005D7335"/>
    <w:rsid w:val="005E24AD"/>
    <w:rsid w:val="005E44AC"/>
    <w:rsid w:val="005E5BE9"/>
    <w:rsid w:val="005F0246"/>
    <w:rsid w:val="005F293D"/>
    <w:rsid w:val="005F371D"/>
    <w:rsid w:val="006039DF"/>
    <w:rsid w:val="006078BF"/>
    <w:rsid w:val="006112BE"/>
    <w:rsid w:val="0061187A"/>
    <w:rsid w:val="00615C0C"/>
    <w:rsid w:val="00623BB8"/>
    <w:rsid w:val="00624BEF"/>
    <w:rsid w:val="00624CD0"/>
    <w:rsid w:val="0062700D"/>
    <w:rsid w:val="00632A91"/>
    <w:rsid w:val="006372ED"/>
    <w:rsid w:val="00640F97"/>
    <w:rsid w:val="00642D49"/>
    <w:rsid w:val="00643DA4"/>
    <w:rsid w:val="00651126"/>
    <w:rsid w:val="006532E3"/>
    <w:rsid w:val="00660802"/>
    <w:rsid w:val="00660BC0"/>
    <w:rsid w:val="0066135F"/>
    <w:rsid w:val="006626B7"/>
    <w:rsid w:val="00676C2F"/>
    <w:rsid w:val="0067715E"/>
    <w:rsid w:val="006835EF"/>
    <w:rsid w:val="00683C1F"/>
    <w:rsid w:val="00687428"/>
    <w:rsid w:val="00687517"/>
    <w:rsid w:val="00693DB7"/>
    <w:rsid w:val="006963BD"/>
    <w:rsid w:val="006B25A2"/>
    <w:rsid w:val="006B77BD"/>
    <w:rsid w:val="006D159B"/>
    <w:rsid w:val="006D4237"/>
    <w:rsid w:val="006D50CA"/>
    <w:rsid w:val="006D51A7"/>
    <w:rsid w:val="006D7240"/>
    <w:rsid w:val="006E7DF5"/>
    <w:rsid w:val="006F3F0B"/>
    <w:rsid w:val="006F749D"/>
    <w:rsid w:val="007163C3"/>
    <w:rsid w:val="00717024"/>
    <w:rsid w:val="007217F1"/>
    <w:rsid w:val="00722C34"/>
    <w:rsid w:val="00723C7C"/>
    <w:rsid w:val="007307C1"/>
    <w:rsid w:val="00734FE3"/>
    <w:rsid w:val="00735C86"/>
    <w:rsid w:val="0073790E"/>
    <w:rsid w:val="00740909"/>
    <w:rsid w:val="0074291D"/>
    <w:rsid w:val="00743540"/>
    <w:rsid w:val="00743F30"/>
    <w:rsid w:val="007461B1"/>
    <w:rsid w:val="00746904"/>
    <w:rsid w:val="007479BE"/>
    <w:rsid w:val="00750752"/>
    <w:rsid w:val="00752324"/>
    <w:rsid w:val="00752595"/>
    <w:rsid w:val="00752DCF"/>
    <w:rsid w:val="007552E7"/>
    <w:rsid w:val="007560D2"/>
    <w:rsid w:val="00773C1F"/>
    <w:rsid w:val="00776D48"/>
    <w:rsid w:val="00777AC6"/>
    <w:rsid w:val="007854F3"/>
    <w:rsid w:val="00785706"/>
    <w:rsid w:val="007879CF"/>
    <w:rsid w:val="00791C65"/>
    <w:rsid w:val="007920CF"/>
    <w:rsid w:val="007931EB"/>
    <w:rsid w:val="00794CCA"/>
    <w:rsid w:val="007958FE"/>
    <w:rsid w:val="00797D58"/>
    <w:rsid w:val="007A7702"/>
    <w:rsid w:val="007B5CCE"/>
    <w:rsid w:val="007D3649"/>
    <w:rsid w:val="007E4761"/>
    <w:rsid w:val="007E60E5"/>
    <w:rsid w:val="007F34E9"/>
    <w:rsid w:val="007F36CD"/>
    <w:rsid w:val="00807AD7"/>
    <w:rsid w:val="008119E7"/>
    <w:rsid w:val="00812D7A"/>
    <w:rsid w:val="00815BCE"/>
    <w:rsid w:val="00815E09"/>
    <w:rsid w:val="008160E3"/>
    <w:rsid w:val="0082486D"/>
    <w:rsid w:val="00825DEA"/>
    <w:rsid w:val="008270CF"/>
    <w:rsid w:val="00827B9B"/>
    <w:rsid w:val="00830864"/>
    <w:rsid w:val="0083311A"/>
    <w:rsid w:val="00834750"/>
    <w:rsid w:val="00843F79"/>
    <w:rsid w:val="00845DA6"/>
    <w:rsid w:val="0085580F"/>
    <w:rsid w:val="00855B11"/>
    <w:rsid w:val="008571AE"/>
    <w:rsid w:val="008645B3"/>
    <w:rsid w:val="008667AA"/>
    <w:rsid w:val="00867648"/>
    <w:rsid w:val="00872470"/>
    <w:rsid w:val="008746C0"/>
    <w:rsid w:val="00874B8C"/>
    <w:rsid w:val="00881843"/>
    <w:rsid w:val="00882A5E"/>
    <w:rsid w:val="00882B00"/>
    <w:rsid w:val="00883BAB"/>
    <w:rsid w:val="008842BC"/>
    <w:rsid w:val="00885652"/>
    <w:rsid w:val="00885B98"/>
    <w:rsid w:val="00886265"/>
    <w:rsid w:val="008905CA"/>
    <w:rsid w:val="00893DB8"/>
    <w:rsid w:val="00894450"/>
    <w:rsid w:val="00894A1C"/>
    <w:rsid w:val="008A1B06"/>
    <w:rsid w:val="008A3244"/>
    <w:rsid w:val="008A4F4B"/>
    <w:rsid w:val="008A63EE"/>
    <w:rsid w:val="008A72A3"/>
    <w:rsid w:val="008B3CF2"/>
    <w:rsid w:val="008B4893"/>
    <w:rsid w:val="008B57C8"/>
    <w:rsid w:val="008B6B49"/>
    <w:rsid w:val="008C08D1"/>
    <w:rsid w:val="008D1088"/>
    <w:rsid w:val="008D298F"/>
    <w:rsid w:val="008D3C4C"/>
    <w:rsid w:val="008D418F"/>
    <w:rsid w:val="008D76DC"/>
    <w:rsid w:val="008D7D35"/>
    <w:rsid w:val="008D7D3E"/>
    <w:rsid w:val="008E1007"/>
    <w:rsid w:val="008E2C6B"/>
    <w:rsid w:val="008E648E"/>
    <w:rsid w:val="008F0EDE"/>
    <w:rsid w:val="008F1C83"/>
    <w:rsid w:val="008F2240"/>
    <w:rsid w:val="008F22DB"/>
    <w:rsid w:val="008F2B45"/>
    <w:rsid w:val="008F445A"/>
    <w:rsid w:val="008F6313"/>
    <w:rsid w:val="008F7E3C"/>
    <w:rsid w:val="00902569"/>
    <w:rsid w:val="00913D9F"/>
    <w:rsid w:val="0091401F"/>
    <w:rsid w:val="009142DD"/>
    <w:rsid w:val="00914D8A"/>
    <w:rsid w:val="00915DAB"/>
    <w:rsid w:val="00931AA9"/>
    <w:rsid w:val="00937ED0"/>
    <w:rsid w:val="00941EC4"/>
    <w:rsid w:val="00941EEC"/>
    <w:rsid w:val="00945486"/>
    <w:rsid w:val="0095003C"/>
    <w:rsid w:val="009509CD"/>
    <w:rsid w:val="0095530C"/>
    <w:rsid w:val="0095666C"/>
    <w:rsid w:val="00963CAB"/>
    <w:rsid w:val="009657B5"/>
    <w:rsid w:val="009675B8"/>
    <w:rsid w:val="00975597"/>
    <w:rsid w:val="009776CF"/>
    <w:rsid w:val="00980DAC"/>
    <w:rsid w:val="00985526"/>
    <w:rsid w:val="00987566"/>
    <w:rsid w:val="00990819"/>
    <w:rsid w:val="0099153E"/>
    <w:rsid w:val="00992F1D"/>
    <w:rsid w:val="0099327A"/>
    <w:rsid w:val="009967F0"/>
    <w:rsid w:val="009A6176"/>
    <w:rsid w:val="009A6F2C"/>
    <w:rsid w:val="009B38DD"/>
    <w:rsid w:val="009B41EA"/>
    <w:rsid w:val="009C35A0"/>
    <w:rsid w:val="009D4747"/>
    <w:rsid w:val="009D4DC9"/>
    <w:rsid w:val="009D6029"/>
    <w:rsid w:val="009E0ED5"/>
    <w:rsid w:val="009E1DF9"/>
    <w:rsid w:val="009E1EBE"/>
    <w:rsid w:val="009E62C1"/>
    <w:rsid w:val="009F14B9"/>
    <w:rsid w:val="009F2C22"/>
    <w:rsid w:val="009F4783"/>
    <w:rsid w:val="009F7716"/>
    <w:rsid w:val="00A05046"/>
    <w:rsid w:val="00A0761B"/>
    <w:rsid w:val="00A11AE4"/>
    <w:rsid w:val="00A1774C"/>
    <w:rsid w:val="00A20F26"/>
    <w:rsid w:val="00A23735"/>
    <w:rsid w:val="00A241D9"/>
    <w:rsid w:val="00A2605E"/>
    <w:rsid w:val="00A316CF"/>
    <w:rsid w:val="00A32976"/>
    <w:rsid w:val="00A517DA"/>
    <w:rsid w:val="00A51A50"/>
    <w:rsid w:val="00A5703C"/>
    <w:rsid w:val="00A612F6"/>
    <w:rsid w:val="00A65F64"/>
    <w:rsid w:val="00A705F2"/>
    <w:rsid w:val="00A728FE"/>
    <w:rsid w:val="00A77B99"/>
    <w:rsid w:val="00A8101E"/>
    <w:rsid w:val="00A83BA8"/>
    <w:rsid w:val="00A87F73"/>
    <w:rsid w:val="00A9731E"/>
    <w:rsid w:val="00AA5C63"/>
    <w:rsid w:val="00AC00DD"/>
    <w:rsid w:val="00AC1E86"/>
    <w:rsid w:val="00AC1F17"/>
    <w:rsid w:val="00AC79F8"/>
    <w:rsid w:val="00AC7CE7"/>
    <w:rsid w:val="00AD2E32"/>
    <w:rsid w:val="00AD320B"/>
    <w:rsid w:val="00AD353A"/>
    <w:rsid w:val="00AD4556"/>
    <w:rsid w:val="00AD76AB"/>
    <w:rsid w:val="00AF0185"/>
    <w:rsid w:val="00AF442B"/>
    <w:rsid w:val="00AF5B1F"/>
    <w:rsid w:val="00B006FB"/>
    <w:rsid w:val="00B06C5E"/>
    <w:rsid w:val="00B11389"/>
    <w:rsid w:val="00B142E3"/>
    <w:rsid w:val="00B14F33"/>
    <w:rsid w:val="00B24DBF"/>
    <w:rsid w:val="00B25008"/>
    <w:rsid w:val="00B259EB"/>
    <w:rsid w:val="00B27266"/>
    <w:rsid w:val="00B27484"/>
    <w:rsid w:val="00B30766"/>
    <w:rsid w:val="00B33225"/>
    <w:rsid w:val="00B338AC"/>
    <w:rsid w:val="00B3457D"/>
    <w:rsid w:val="00B34D03"/>
    <w:rsid w:val="00B47B0A"/>
    <w:rsid w:val="00B5341F"/>
    <w:rsid w:val="00B62747"/>
    <w:rsid w:val="00B631BF"/>
    <w:rsid w:val="00B633F7"/>
    <w:rsid w:val="00B76D9A"/>
    <w:rsid w:val="00B85900"/>
    <w:rsid w:val="00B90872"/>
    <w:rsid w:val="00B92F4B"/>
    <w:rsid w:val="00B941FC"/>
    <w:rsid w:val="00B94EB7"/>
    <w:rsid w:val="00B95A71"/>
    <w:rsid w:val="00BA226B"/>
    <w:rsid w:val="00BA3CAF"/>
    <w:rsid w:val="00BA70F8"/>
    <w:rsid w:val="00BB0129"/>
    <w:rsid w:val="00BB050C"/>
    <w:rsid w:val="00BB1A72"/>
    <w:rsid w:val="00BB226A"/>
    <w:rsid w:val="00BB4B42"/>
    <w:rsid w:val="00BB6087"/>
    <w:rsid w:val="00BB74F4"/>
    <w:rsid w:val="00BC1D75"/>
    <w:rsid w:val="00BD0192"/>
    <w:rsid w:val="00BD2D15"/>
    <w:rsid w:val="00BD4EDC"/>
    <w:rsid w:val="00BD5C26"/>
    <w:rsid w:val="00BE1846"/>
    <w:rsid w:val="00BE7084"/>
    <w:rsid w:val="00BF2E18"/>
    <w:rsid w:val="00BF3754"/>
    <w:rsid w:val="00BF61A2"/>
    <w:rsid w:val="00C00142"/>
    <w:rsid w:val="00C04264"/>
    <w:rsid w:val="00C04660"/>
    <w:rsid w:val="00C04E03"/>
    <w:rsid w:val="00C06EBA"/>
    <w:rsid w:val="00C07604"/>
    <w:rsid w:val="00C079E6"/>
    <w:rsid w:val="00C1159C"/>
    <w:rsid w:val="00C1335E"/>
    <w:rsid w:val="00C13434"/>
    <w:rsid w:val="00C16188"/>
    <w:rsid w:val="00C161A1"/>
    <w:rsid w:val="00C24C7E"/>
    <w:rsid w:val="00C268FE"/>
    <w:rsid w:val="00C3451A"/>
    <w:rsid w:val="00C35DAF"/>
    <w:rsid w:val="00C40F20"/>
    <w:rsid w:val="00C44376"/>
    <w:rsid w:val="00C46A6F"/>
    <w:rsid w:val="00C508DF"/>
    <w:rsid w:val="00C509B6"/>
    <w:rsid w:val="00C5214C"/>
    <w:rsid w:val="00C52190"/>
    <w:rsid w:val="00C52ECD"/>
    <w:rsid w:val="00C57785"/>
    <w:rsid w:val="00C65029"/>
    <w:rsid w:val="00C751DF"/>
    <w:rsid w:val="00C80750"/>
    <w:rsid w:val="00C821D7"/>
    <w:rsid w:val="00C83E5C"/>
    <w:rsid w:val="00C84D8D"/>
    <w:rsid w:val="00C87CAE"/>
    <w:rsid w:val="00C87DB8"/>
    <w:rsid w:val="00C903D4"/>
    <w:rsid w:val="00C91420"/>
    <w:rsid w:val="00C931FD"/>
    <w:rsid w:val="00C94B83"/>
    <w:rsid w:val="00C968F5"/>
    <w:rsid w:val="00CB024C"/>
    <w:rsid w:val="00CB261C"/>
    <w:rsid w:val="00CC0235"/>
    <w:rsid w:val="00CC3D45"/>
    <w:rsid w:val="00CD66B0"/>
    <w:rsid w:val="00CE1A73"/>
    <w:rsid w:val="00CE2672"/>
    <w:rsid w:val="00CE342F"/>
    <w:rsid w:val="00CE479D"/>
    <w:rsid w:val="00CF0483"/>
    <w:rsid w:val="00CF18E2"/>
    <w:rsid w:val="00CF294E"/>
    <w:rsid w:val="00CF41E0"/>
    <w:rsid w:val="00CF5105"/>
    <w:rsid w:val="00CF6A41"/>
    <w:rsid w:val="00CF73B8"/>
    <w:rsid w:val="00CF7948"/>
    <w:rsid w:val="00D03805"/>
    <w:rsid w:val="00D05F38"/>
    <w:rsid w:val="00D07ADC"/>
    <w:rsid w:val="00D117E6"/>
    <w:rsid w:val="00D122B2"/>
    <w:rsid w:val="00D147A6"/>
    <w:rsid w:val="00D15268"/>
    <w:rsid w:val="00D158F7"/>
    <w:rsid w:val="00D25E53"/>
    <w:rsid w:val="00D27399"/>
    <w:rsid w:val="00D30713"/>
    <w:rsid w:val="00D3643B"/>
    <w:rsid w:val="00D36857"/>
    <w:rsid w:val="00D376F0"/>
    <w:rsid w:val="00D37F56"/>
    <w:rsid w:val="00D4033E"/>
    <w:rsid w:val="00D40FC3"/>
    <w:rsid w:val="00D41F96"/>
    <w:rsid w:val="00D4368B"/>
    <w:rsid w:val="00D47B3D"/>
    <w:rsid w:val="00D628C4"/>
    <w:rsid w:val="00D67E1E"/>
    <w:rsid w:val="00D705D7"/>
    <w:rsid w:val="00D7355D"/>
    <w:rsid w:val="00D73879"/>
    <w:rsid w:val="00D74377"/>
    <w:rsid w:val="00D75376"/>
    <w:rsid w:val="00D824E4"/>
    <w:rsid w:val="00D83D1B"/>
    <w:rsid w:val="00D9286B"/>
    <w:rsid w:val="00D94A9B"/>
    <w:rsid w:val="00DA3343"/>
    <w:rsid w:val="00DA61AC"/>
    <w:rsid w:val="00DC55E4"/>
    <w:rsid w:val="00DC798E"/>
    <w:rsid w:val="00DD0D05"/>
    <w:rsid w:val="00DD5D98"/>
    <w:rsid w:val="00DE6386"/>
    <w:rsid w:val="00DF39A7"/>
    <w:rsid w:val="00DF3F4C"/>
    <w:rsid w:val="00DF4162"/>
    <w:rsid w:val="00DF4CC5"/>
    <w:rsid w:val="00E002E5"/>
    <w:rsid w:val="00E01E2B"/>
    <w:rsid w:val="00E04AB5"/>
    <w:rsid w:val="00E070C3"/>
    <w:rsid w:val="00E11ACE"/>
    <w:rsid w:val="00E11B74"/>
    <w:rsid w:val="00E20387"/>
    <w:rsid w:val="00E20DEB"/>
    <w:rsid w:val="00E212EF"/>
    <w:rsid w:val="00E22287"/>
    <w:rsid w:val="00E23370"/>
    <w:rsid w:val="00E3147B"/>
    <w:rsid w:val="00E33142"/>
    <w:rsid w:val="00E3642F"/>
    <w:rsid w:val="00E37122"/>
    <w:rsid w:val="00E40F9A"/>
    <w:rsid w:val="00E46A42"/>
    <w:rsid w:val="00E51498"/>
    <w:rsid w:val="00E55601"/>
    <w:rsid w:val="00E606FD"/>
    <w:rsid w:val="00E618E1"/>
    <w:rsid w:val="00E649AE"/>
    <w:rsid w:val="00E65DB8"/>
    <w:rsid w:val="00E66707"/>
    <w:rsid w:val="00E70FA1"/>
    <w:rsid w:val="00E76ED9"/>
    <w:rsid w:val="00E80B80"/>
    <w:rsid w:val="00E8767C"/>
    <w:rsid w:val="00E90F42"/>
    <w:rsid w:val="00E91516"/>
    <w:rsid w:val="00E92CFC"/>
    <w:rsid w:val="00E95926"/>
    <w:rsid w:val="00E967D4"/>
    <w:rsid w:val="00E976FA"/>
    <w:rsid w:val="00EA1824"/>
    <w:rsid w:val="00EA7B2D"/>
    <w:rsid w:val="00EA7E93"/>
    <w:rsid w:val="00EB4F98"/>
    <w:rsid w:val="00EB53B1"/>
    <w:rsid w:val="00EC08F0"/>
    <w:rsid w:val="00EC2C15"/>
    <w:rsid w:val="00EC6072"/>
    <w:rsid w:val="00ED307B"/>
    <w:rsid w:val="00EE5928"/>
    <w:rsid w:val="00EF0722"/>
    <w:rsid w:val="00EF25E4"/>
    <w:rsid w:val="00EF294D"/>
    <w:rsid w:val="00EF57F4"/>
    <w:rsid w:val="00F027C0"/>
    <w:rsid w:val="00F02A41"/>
    <w:rsid w:val="00F05ED0"/>
    <w:rsid w:val="00F12739"/>
    <w:rsid w:val="00F13FDE"/>
    <w:rsid w:val="00F149D6"/>
    <w:rsid w:val="00F1699A"/>
    <w:rsid w:val="00F174B5"/>
    <w:rsid w:val="00F229CF"/>
    <w:rsid w:val="00F304C8"/>
    <w:rsid w:val="00F32C0A"/>
    <w:rsid w:val="00F37EAB"/>
    <w:rsid w:val="00F406B4"/>
    <w:rsid w:val="00F428B0"/>
    <w:rsid w:val="00F53BB7"/>
    <w:rsid w:val="00F54F27"/>
    <w:rsid w:val="00F55A61"/>
    <w:rsid w:val="00F63AB3"/>
    <w:rsid w:val="00F64367"/>
    <w:rsid w:val="00F67C7F"/>
    <w:rsid w:val="00F720DB"/>
    <w:rsid w:val="00F75BE5"/>
    <w:rsid w:val="00F80C54"/>
    <w:rsid w:val="00F84F9E"/>
    <w:rsid w:val="00F9050D"/>
    <w:rsid w:val="00F921EB"/>
    <w:rsid w:val="00F93E43"/>
    <w:rsid w:val="00F948C0"/>
    <w:rsid w:val="00F974B8"/>
    <w:rsid w:val="00F97AF4"/>
    <w:rsid w:val="00F97D51"/>
    <w:rsid w:val="00FA0613"/>
    <w:rsid w:val="00FB150D"/>
    <w:rsid w:val="00FB40B5"/>
    <w:rsid w:val="00FB4A06"/>
    <w:rsid w:val="00FB4A08"/>
    <w:rsid w:val="00FB53CA"/>
    <w:rsid w:val="00FB5CB6"/>
    <w:rsid w:val="00FB5F15"/>
    <w:rsid w:val="00FB6A36"/>
    <w:rsid w:val="00FC0169"/>
    <w:rsid w:val="00FD363A"/>
    <w:rsid w:val="00FD590C"/>
    <w:rsid w:val="00FD6640"/>
    <w:rsid w:val="00FE11E5"/>
    <w:rsid w:val="00FE138E"/>
    <w:rsid w:val="00FE2ED1"/>
    <w:rsid w:val="00FE5224"/>
    <w:rsid w:val="00FE7D16"/>
    <w:rsid w:val="00FF187A"/>
    <w:rsid w:val="00FF1CCD"/>
    <w:rsid w:val="00FF2FC7"/>
    <w:rsid w:val="00FF390E"/>
    <w:rsid w:val="00FF44CF"/>
    <w:rsid w:val="00FF4E93"/>
    <w:rsid w:val="00FF617B"/>
    <w:rsid w:val="00FF71B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4D4FB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63EE"/>
    <w:pPr>
      <w:spacing w:after="0" w:line="240" w:lineRule="auto"/>
    </w:pPr>
    <w:rPr>
      <w:rFonts w:ascii="Arial" w:eastAsia="Times New Roman" w:hAnsi="Arial" w:cs="Arial"/>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E24AD"/>
    <w:pPr>
      <w:tabs>
        <w:tab w:val="center" w:pos="4320"/>
        <w:tab w:val="right" w:pos="8640"/>
      </w:tabs>
    </w:pPr>
  </w:style>
  <w:style w:type="character" w:customStyle="1" w:styleId="HeaderChar">
    <w:name w:val="Header Char"/>
    <w:basedOn w:val="DefaultParagraphFont"/>
    <w:link w:val="Header"/>
    <w:rsid w:val="005E24AD"/>
    <w:rPr>
      <w:rFonts w:ascii="Arial" w:eastAsia="Times New Roman" w:hAnsi="Arial" w:cs="Arial"/>
      <w:szCs w:val="24"/>
    </w:rPr>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
    <w:basedOn w:val="Normal"/>
    <w:link w:val="ListParagraphChar"/>
    <w:uiPriority w:val="34"/>
    <w:qFormat/>
    <w:rsid w:val="005E24AD"/>
    <w:pPr>
      <w:ind w:left="720"/>
    </w:pPr>
    <w:rPr>
      <w:rFonts w:ascii="Times New Roman" w:hAnsi="Times New Roman" w:cs="Times New Roman"/>
      <w:sz w:val="24"/>
      <w:lang w:val="en-US"/>
    </w:rPr>
  </w:style>
  <w:style w:type="table" w:styleId="TableGrid">
    <w:name w:val="Table Grid"/>
    <w:basedOn w:val="TableNormal"/>
    <w:uiPriority w:val="59"/>
    <w:rsid w:val="005E24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5E24AD"/>
    <w:pPr>
      <w:tabs>
        <w:tab w:val="center" w:pos="4513"/>
        <w:tab w:val="right" w:pos="9026"/>
      </w:tabs>
    </w:pPr>
  </w:style>
  <w:style w:type="character" w:customStyle="1" w:styleId="FooterChar">
    <w:name w:val="Footer Char"/>
    <w:basedOn w:val="DefaultParagraphFont"/>
    <w:link w:val="Footer"/>
    <w:uiPriority w:val="99"/>
    <w:rsid w:val="005E24AD"/>
    <w:rPr>
      <w:rFonts w:ascii="Arial" w:eastAsia="Times New Roman" w:hAnsi="Arial" w:cs="Arial"/>
      <w:szCs w:val="24"/>
    </w:rPr>
  </w:style>
  <w:style w:type="paragraph" w:styleId="BalloonText">
    <w:name w:val="Balloon Text"/>
    <w:basedOn w:val="Normal"/>
    <w:link w:val="BalloonTextChar"/>
    <w:uiPriority w:val="99"/>
    <w:semiHidden/>
    <w:unhideWhenUsed/>
    <w:rsid w:val="005E24AD"/>
    <w:rPr>
      <w:rFonts w:ascii="Tahoma" w:hAnsi="Tahoma" w:cs="Tahoma"/>
      <w:sz w:val="16"/>
      <w:szCs w:val="16"/>
    </w:rPr>
  </w:style>
  <w:style w:type="character" w:customStyle="1" w:styleId="BalloonTextChar">
    <w:name w:val="Balloon Text Char"/>
    <w:basedOn w:val="DefaultParagraphFont"/>
    <w:link w:val="BalloonText"/>
    <w:uiPriority w:val="99"/>
    <w:semiHidden/>
    <w:rsid w:val="005E24AD"/>
    <w:rPr>
      <w:rFonts w:ascii="Tahoma" w:eastAsia="Times New Roman" w:hAnsi="Tahoma" w:cs="Tahoma"/>
      <w:sz w:val="16"/>
      <w:szCs w:val="16"/>
    </w:rPr>
  </w:style>
  <w:style w:type="paragraph" w:styleId="NoSpacing">
    <w:name w:val="No Spacing"/>
    <w:uiPriority w:val="1"/>
    <w:qFormat/>
    <w:rsid w:val="006B77BD"/>
    <w:pPr>
      <w:spacing w:after="0" w:line="240" w:lineRule="auto"/>
    </w:pPr>
    <w:rPr>
      <w:rFonts w:ascii="Arial" w:eastAsia="Times New Roman" w:hAnsi="Arial" w:cs="Arial"/>
      <w:szCs w:val="24"/>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link w:val="ListParagraph"/>
    <w:uiPriority w:val="34"/>
    <w:locked/>
    <w:rsid w:val="006B77BD"/>
    <w:rPr>
      <w:rFonts w:ascii="Times New Roman" w:eastAsia="Times New Roman" w:hAnsi="Times New Roman" w:cs="Times New Roman"/>
      <w:sz w:val="24"/>
      <w:szCs w:val="24"/>
      <w:lang w:val="en-US"/>
    </w:rPr>
  </w:style>
  <w:style w:type="paragraph" w:customStyle="1" w:styleId="Default">
    <w:name w:val="Default"/>
    <w:rsid w:val="000E2BEF"/>
    <w:pPr>
      <w:autoSpaceDE w:val="0"/>
      <w:autoSpaceDN w:val="0"/>
      <w:adjustRightInd w:val="0"/>
      <w:spacing w:after="0" w:line="240" w:lineRule="auto"/>
    </w:pPr>
    <w:rPr>
      <w:rFonts w:ascii="Calibri" w:hAnsi="Calibri" w:cs="Calibri"/>
      <w:color w:val="000000"/>
      <w:sz w:val="24"/>
      <w:szCs w:val="24"/>
    </w:rPr>
  </w:style>
  <w:style w:type="character" w:customStyle="1" w:styleId="font-arial">
    <w:name w:val="font-arial"/>
    <w:basedOn w:val="DefaultParagraphFont"/>
    <w:rsid w:val="00B006FB"/>
  </w:style>
  <w:style w:type="character" w:customStyle="1" w:styleId="Style10">
    <w:name w:val="Style10"/>
    <w:basedOn w:val="DefaultParagraphFont"/>
    <w:uiPriority w:val="1"/>
    <w:rsid w:val="00E46A42"/>
    <w:rPr>
      <w:rFonts w:ascii="Arial" w:hAnsi="Arial"/>
      <w:b/>
      <w:sz w:val="22"/>
    </w:rPr>
  </w:style>
  <w:style w:type="character" w:customStyle="1" w:styleId="Style11">
    <w:name w:val="Style11"/>
    <w:basedOn w:val="DefaultParagraphFont"/>
    <w:uiPriority w:val="1"/>
    <w:rsid w:val="00E46A42"/>
    <w:rPr>
      <w:rFonts w:ascii="Arial" w:hAnsi="Arial"/>
      <w:b/>
      <w:sz w:val="22"/>
    </w:rPr>
  </w:style>
  <w:style w:type="paragraph" w:styleId="NormalWeb">
    <w:name w:val="Normal (Web)"/>
    <w:basedOn w:val="Normal"/>
    <w:uiPriority w:val="99"/>
    <w:unhideWhenUsed/>
    <w:rsid w:val="00A11AE4"/>
    <w:pPr>
      <w:spacing w:before="100" w:beforeAutospacing="1" w:after="100" w:afterAutospacing="1"/>
    </w:pPr>
    <w:rPr>
      <w:rFonts w:ascii="Times New Roman" w:eastAsiaTheme="minorEastAsia" w:hAnsi="Times New Roman" w:cs="Times New Roman"/>
      <w:sz w:val="24"/>
      <w:lang w:eastAsia="en-GB"/>
    </w:rPr>
  </w:style>
  <w:style w:type="character" w:styleId="PlaceholderText">
    <w:name w:val="Placeholder Text"/>
    <w:basedOn w:val="DefaultParagraphFont"/>
    <w:uiPriority w:val="99"/>
    <w:semiHidden/>
    <w:rsid w:val="00F13FDE"/>
    <w:rPr>
      <w:color w:val="808080"/>
    </w:rPr>
  </w:style>
  <w:style w:type="character" w:styleId="CommentReference">
    <w:name w:val="annotation reference"/>
    <w:basedOn w:val="DefaultParagraphFont"/>
    <w:uiPriority w:val="99"/>
    <w:semiHidden/>
    <w:unhideWhenUsed/>
    <w:rsid w:val="00576AB6"/>
    <w:rPr>
      <w:sz w:val="16"/>
      <w:szCs w:val="16"/>
    </w:rPr>
  </w:style>
  <w:style w:type="paragraph" w:styleId="CommentText">
    <w:name w:val="annotation text"/>
    <w:basedOn w:val="Normal"/>
    <w:link w:val="CommentTextChar"/>
    <w:uiPriority w:val="99"/>
    <w:semiHidden/>
    <w:unhideWhenUsed/>
    <w:rsid w:val="00576AB6"/>
    <w:rPr>
      <w:sz w:val="20"/>
      <w:szCs w:val="20"/>
    </w:rPr>
  </w:style>
  <w:style w:type="character" w:customStyle="1" w:styleId="CommentTextChar">
    <w:name w:val="Comment Text Char"/>
    <w:basedOn w:val="DefaultParagraphFont"/>
    <w:link w:val="CommentText"/>
    <w:uiPriority w:val="99"/>
    <w:semiHidden/>
    <w:rsid w:val="00576AB6"/>
    <w:rPr>
      <w:rFonts w:ascii="Arial" w:eastAsia="Times New Roman" w:hAnsi="Arial" w:cs="Arial"/>
      <w:sz w:val="20"/>
      <w:szCs w:val="20"/>
    </w:rPr>
  </w:style>
  <w:style w:type="paragraph" w:styleId="CommentSubject">
    <w:name w:val="annotation subject"/>
    <w:basedOn w:val="CommentText"/>
    <w:next w:val="CommentText"/>
    <w:link w:val="CommentSubjectChar"/>
    <w:uiPriority w:val="99"/>
    <w:semiHidden/>
    <w:unhideWhenUsed/>
    <w:rsid w:val="00576AB6"/>
    <w:rPr>
      <w:b/>
      <w:bCs/>
    </w:rPr>
  </w:style>
  <w:style w:type="character" w:customStyle="1" w:styleId="CommentSubjectChar">
    <w:name w:val="Comment Subject Char"/>
    <w:basedOn w:val="CommentTextChar"/>
    <w:link w:val="CommentSubject"/>
    <w:uiPriority w:val="99"/>
    <w:semiHidden/>
    <w:rsid w:val="00576AB6"/>
    <w:rPr>
      <w:rFonts w:ascii="Arial" w:eastAsia="Times New Roman" w:hAnsi="Arial" w:cs="Arial"/>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63EE"/>
    <w:pPr>
      <w:spacing w:after="0" w:line="240" w:lineRule="auto"/>
    </w:pPr>
    <w:rPr>
      <w:rFonts w:ascii="Arial" w:eastAsia="Times New Roman" w:hAnsi="Arial" w:cs="Arial"/>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E24AD"/>
    <w:pPr>
      <w:tabs>
        <w:tab w:val="center" w:pos="4320"/>
        <w:tab w:val="right" w:pos="8640"/>
      </w:tabs>
    </w:pPr>
  </w:style>
  <w:style w:type="character" w:customStyle="1" w:styleId="HeaderChar">
    <w:name w:val="Header Char"/>
    <w:basedOn w:val="DefaultParagraphFont"/>
    <w:link w:val="Header"/>
    <w:rsid w:val="005E24AD"/>
    <w:rPr>
      <w:rFonts w:ascii="Arial" w:eastAsia="Times New Roman" w:hAnsi="Arial" w:cs="Arial"/>
      <w:szCs w:val="24"/>
    </w:rPr>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
    <w:basedOn w:val="Normal"/>
    <w:link w:val="ListParagraphChar"/>
    <w:uiPriority w:val="34"/>
    <w:qFormat/>
    <w:rsid w:val="005E24AD"/>
    <w:pPr>
      <w:ind w:left="720"/>
    </w:pPr>
    <w:rPr>
      <w:rFonts w:ascii="Times New Roman" w:hAnsi="Times New Roman" w:cs="Times New Roman"/>
      <w:sz w:val="24"/>
      <w:lang w:val="en-US"/>
    </w:rPr>
  </w:style>
  <w:style w:type="table" w:styleId="TableGrid">
    <w:name w:val="Table Grid"/>
    <w:basedOn w:val="TableNormal"/>
    <w:uiPriority w:val="59"/>
    <w:rsid w:val="005E24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5E24AD"/>
    <w:pPr>
      <w:tabs>
        <w:tab w:val="center" w:pos="4513"/>
        <w:tab w:val="right" w:pos="9026"/>
      </w:tabs>
    </w:pPr>
  </w:style>
  <w:style w:type="character" w:customStyle="1" w:styleId="FooterChar">
    <w:name w:val="Footer Char"/>
    <w:basedOn w:val="DefaultParagraphFont"/>
    <w:link w:val="Footer"/>
    <w:uiPriority w:val="99"/>
    <w:rsid w:val="005E24AD"/>
    <w:rPr>
      <w:rFonts w:ascii="Arial" w:eastAsia="Times New Roman" w:hAnsi="Arial" w:cs="Arial"/>
      <w:szCs w:val="24"/>
    </w:rPr>
  </w:style>
  <w:style w:type="paragraph" w:styleId="BalloonText">
    <w:name w:val="Balloon Text"/>
    <w:basedOn w:val="Normal"/>
    <w:link w:val="BalloonTextChar"/>
    <w:uiPriority w:val="99"/>
    <w:semiHidden/>
    <w:unhideWhenUsed/>
    <w:rsid w:val="005E24AD"/>
    <w:rPr>
      <w:rFonts w:ascii="Tahoma" w:hAnsi="Tahoma" w:cs="Tahoma"/>
      <w:sz w:val="16"/>
      <w:szCs w:val="16"/>
    </w:rPr>
  </w:style>
  <w:style w:type="character" w:customStyle="1" w:styleId="BalloonTextChar">
    <w:name w:val="Balloon Text Char"/>
    <w:basedOn w:val="DefaultParagraphFont"/>
    <w:link w:val="BalloonText"/>
    <w:uiPriority w:val="99"/>
    <w:semiHidden/>
    <w:rsid w:val="005E24AD"/>
    <w:rPr>
      <w:rFonts w:ascii="Tahoma" w:eastAsia="Times New Roman" w:hAnsi="Tahoma" w:cs="Tahoma"/>
      <w:sz w:val="16"/>
      <w:szCs w:val="16"/>
    </w:rPr>
  </w:style>
  <w:style w:type="paragraph" w:styleId="NoSpacing">
    <w:name w:val="No Spacing"/>
    <w:uiPriority w:val="1"/>
    <w:qFormat/>
    <w:rsid w:val="006B77BD"/>
    <w:pPr>
      <w:spacing w:after="0" w:line="240" w:lineRule="auto"/>
    </w:pPr>
    <w:rPr>
      <w:rFonts w:ascii="Arial" w:eastAsia="Times New Roman" w:hAnsi="Arial" w:cs="Arial"/>
      <w:szCs w:val="24"/>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link w:val="ListParagraph"/>
    <w:uiPriority w:val="34"/>
    <w:locked/>
    <w:rsid w:val="006B77BD"/>
    <w:rPr>
      <w:rFonts w:ascii="Times New Roman" w:eastAsia="Times New Roman" w:hAnsi="Times New Roman" w:cs="Times New Roman"/>
      <w:sz w:val="24"/>
      <w:szCs w:val="24"/>
      <w:lang w:val="en-US"/>
    </w:rPr>
  </w:style>
  <w:style w:type="paragraph" w:customStyle="1" w:styleId="Default">
    <w:name w:val="Default"/>
    <w:rsid w:val="000E2BEF"/>
    <w:pPr>
      <w:autoSpaceDE w:val="0"/>
      <w:autoSpaceDN w:val="0"/>
      <w:adjustRightInd w:val="0"/>
      <w:spacing w:after="0" w:line="240" w:lineRule="auto"/>
    </w:pPr>
    <w:rPr>
      <w:rFonts w:ascii="Calibri" w:hAnsi="Calibri" w:cs="Calibri"/>
      <w:color w:val="000000"/>
      <w:sz w:val="24"/>
      <w:szCs w:val="24"/>
    </w:rPr>
  </w:style>
  <w:style w:type="character" w:customStyle="1" w:styleId="font-arial">
    <w:name w:val="font-arial"/>
    <w:basedOn w:val="DefaultParagraphFont"/>
    <w:rsid w:val="00B006FB"/>
  </w:style>
  <w:style w:type="character" w:customStyle="1" w:styleId="Style10">
    <w:name w:val="Style10"/>
    <w:basedOn w:val="DefaultParagraphFont"/>
    <w:uiPriority w:val="1"/>
    <w:rsid w:val="00E46A42"/>
    <w:rPr>
      <w:rFonts w:ascii="Arial" w:hAnsi="Arial"/>
      <w:b/>
      <w:sz w:val="22"/>
    </w:rPr>
  </w:style>
  <w:style w:type="character" w:customStyle="1" w:styleId="Style11">
    <w:name w:val="Style11"/>
    <w:basedOn w:val="DefaultParagraphFont"/>
    <w:uiPriority w:val="1"/>
    <w:rsid w:val="00E46A42"/>
    <w:rPr>
      <w:rFonts w:ascii="Arial" w:hAnsi="Arial"/>
      <w:b/>
      <w:sz w:val="22"/>
    </w:rPr>
  </w:style>
  <w:style w:type="paragraph" w:styleId="NormalWeb">
    <w:name w:val="Normal (Web)"/>
    <w:basedOn w:val="Normal"/>
    <w:uiPriority w:val="99"/>
    <w:unhideWhenUsed/>
    <w:rsid w:val="00A11AE4"/>
    <w:pPr>
      <w:spacing w:before="100" w:beforeAutospacing="1" w:after="100" w:afterAutospacing="1"/>
    </w:pPr>
    <w:rPr>
      <w:rFonts w:ascii="Times New Roman" w:eastAsiaTheme="minorEastAsia" w:hAnsi="Times New Roman" w:cs="Times New Roman"/>
      <w:sz w:val="24"/>
      <w:lang w:eastAsia="en-GB"/>
    </w:rPr>
  </w:style>
  <w:style w:type="character" w:styleId="PlaceholderText">
    <w:name w:val="Placeholder Text"/>
    <w:basedOn w:val="DefaultParagraphFont"/>
    <w:uiPriority w:val="99"/>
    <w:semiHidden/>
    <w:rsid w:val="00F13FDE"/>
    <w:rPr>
      <w:color w:val="808080"/>
    </w:rPr>
  </w:style>
  <w:style w:type="character" w:styleId="CommentReference">
    <w:name w:val="annotation reference"/>
    <w:basedOn w:val="DefaultParagraphFont"/>
    <w:uiPriority w:val="99"/>
    <w:semiHidden/>
    <w:unhideWhenUsed/>
    <w:rsid w:val="00576AB6"/>
    <w:rPr>
      <w:sz w:val="16"/>
      <w:szCs w:val="16"/>
    </w:rPr>
  </w:style>
  <w:style w:type="paragraph" w:styleId="CommentText">
    <w:name w:val="annotation text"/>
    <w:basedOn w:val="Normal"/>
    <w:link w:val="CommentTextChar"/>
    <w:uiPriority w:val="99"/>
    <w:semiHidden/>
    <w:unhideWhenUsed/>
    <w:rsid w:val="00576AB6"/>
    <w:rPr>
      <w:sz w:val="20"/>
      <w:szCs w:val="20"/>
    </w:rPr>
  </w:style>
  <w:style w:type="character" w:customStyle="1" w:styleId="CommentTextChar">
    <w:name w:val="Comment Text Char"/>
    <w:basedOn w:val="DefaultParagraphFont"/>
    <w:link w:val="CommentText"/>
    <w:uiPriority w:val="99"/>
    <w:semiHidden/>
    <w:rsid w:val="00576AB6"/>
    <w:rPr>
      <w:rFonts w:ascii="Arial" w:eastAsia="Times New Roman" w:hAnsi="Arial" w:cs="Arial"/>
      <w:sz w:val="20"/>
      <w:szCs w:val="20"/>
    </w:rPr>
  </w:style>
  <w:style w:type="paragraph" w:styleId="CommentSubject">
    <w:name w:val="annotation subject"/>
    <w:basedOn w:val="CommentText"/>
    <w:next w:val="CommentText"/>
    <w:link w:val="CommentSubjectChar"/>
    <w:uiPriority w:val="99"/>
    <w:semiHidden/>
    <w:unhideWhenUsed/>
    <w:rsid w:val="00576AB6"/>
    <w:rPr>
      <w:b/>
      <w:bCs/>
    </w:rPr>
  </w:style>
  <w:style w:type="character" w:customStyle="1" w:styleId="CommentSubjectChar">
    <w:name w:val="Comment Subject Char"/>
    <w:basedOn w:val="CommentTextChar"/>
    <w:link w:val="CommentSubject"/>
    <w:uiPriority w:val="99"/>
    <w:semiHidden/>
    <w:rsid w:val="00576AB6"/>
    <w:rPr>
      <w:rFonts w:ascii="Arial" w:eastAsia="Times New Roman"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280826">
      <w:bodyDiv w:val="1"/>
      <w:marLeft w:val="0"/>
      <w:marRight w:val="0"/>
      <w:marTop w:val="0"/>
      <w:marBottom w:val="0"/>
      <w:divBdr>
        <w:top w:val="none" w:sz="0" w:space="0" w:color="auto"/>
        <w:left w:val="none" w:sz="0" w:space="0" w:color="auto"/>
        <w:bottom w:val="none" w:sz="0" w:space="0" w:color="auto"/>
        <w:right w:val="none" w:sz="0" w:space="0" w:color="auto"/>
      </w:divBdr>
    </w:div>
    <w:div w:id="812215392">
      <w:bodyDiv w:val="1"/>
      <w:marLeft w:val="0"/>
      <w:marRight w:val="0"/>
      <w:marTop w:val="0"/>
      <w:marBottom w:val="0"/>
      <w:divBdr>
        <w:top w:val="none" w:sz="0" w:space="0" w:color="auto"/>
        <w:left w:val="none" w:sz="0" w:space="0" w:color="auto"/>
        <w:bottom w:val="none" w:sz="0" w:space="0" w:color="auto"/>
        <w:right w:val="none" w:sz="0" w:space="0" w:color="auto"/>
      </w:divBdr>
    </w:div>
    <w:div w:id="992757101">
      <w:bodyDiv w:val="1"/>
      <w:marLeft w:val="0"/>
      <w:marRight w:val="0"/>
      <w:marTop w:val="0"/>
      <w:marBottom w:val="0"/>
      <w:divBdr>
        <w:top w:val="none" w:sz="0" w:space="0" w:color="auto"/>
        <w:left w:val="none" w:sz="0" w:space="0" w:color="auto"/>
        <w:bottom w:val="none" w:sz="0" w:space="0" w:color="auto"/>
        <w:right w:val="none" w:sz="0" w:space="0" w:color="auto"/>
      </w:divBdr>
    </w:div>
    <w:div w:id="1184831205">
      <w:bodyDiv w:val="1"/>
      <w:marLeft w:val="0"/>
      <w:marRight w:val="0"/>
      <w:marTop w:val="0"/>
      <w:marBottom w:val="0"/>
      <w:divBdr>
        <w:top w:val="none" w:sz="0" w:space="0" w:color="auto"/>
        <w:left w:val="none" w:sz="0" w:space="0" w:color="auto"/>
        <w:bottom w:val="none" w:sz="0" w:space="0" w:color="auto"/>
        <w:right w:val="none" w:sz="0" w:space="0" w:color="auto"/>
      </w:divBdr>
    </w:div>
    <w:div w:id="1598438631">
      <w:bodyDiv w:val="1"/>
      <w:marLeft w:val="0"/>
      <w:marRight w:val="0"/>
      <w:marTop w:val="0"/>
      <w:marBottom w:val="0"/>
      <w:divBdr>
        <w:top w:val="none" w:sz="0" w:space="0" w:color="auto"/>
        <w:left w:val="none" w:sz="0" w:space="0" w:color="auto"/>
        <w:bottom w:val="none" w:sz="0" w:space="0" w:color="auto"/>
        <w:right w:val="none" w:sz="0" w:space="0" w:color="auto"/>
      </w:divBdr>
    </w:div>
    <w:div w:id="1611279594">
      <w:bodyDiv w:val="1"/>
      <w:marLeft w:val="0"/>
      <w:marRight w:val="0"/>
      <w:marTop w:val="0"/>
      <w:marBottom w:val="0"/>
      <w:divBdr>
        <w:top w:val="none" w:sz="0" w:space="0" w:color="auto"/>
        <w:left w:val="none" w:sz="0" w:space="0" w:color="auto"/>
        <w:bottom w:val="none" w:sz="0" w:space="0" w:color="auto"/>
        <w:right w:val="none" w:sz="0" w:space="0" w:color="auto"/>
      </w:divBdr>
    </w:div>
    <w:div w:id="1624114403">
      <w:bodyDiv w:val="1"/>
      <w:marLeft w:val="0"/>
      <w:marRight w:val="0"/>
      <w:marTop w:val="0"/>
      <w:marBottom w:val="0"/>
      <w:divBdr>
        <w:top w:val="none" w:sz="0" w:space="0" w:color="auto"/>
        <w:left w:val="none" w:sz="0" w:space="0" w:color="auto"/>
        <w:bottom w:val="none" w:sz="0" w:space="0" w:color="auto"/>
        <w:right w:val="none" w:sz="0" w:space="0" w:color="auto"/>
      </w:divBdr>
    </w:div>
    <w:div w:id="1734423455">
      <w:bodyDiv w:val="1"/>
      <w:marLeft w:val="0"/>
      <w:marRight w:val="0"/>
      <w:marTop w:val="0"/>
      <w:marBottom w:val="0"/>
      <w:divBdr>
        <w:top w:val="none" w:sz="0" w:space="0" w:color="auto"/>
        <w:left w:val="none" w:sz="0" w:space="0" w:color="auto"/>
        <w:bottom w:val="none" w:sz="0" w:space="0" w:color="auto"/>
        <w:right w:val="none" w:sz="0" w:space="0" w:color="auto"/>
      </w:divBdr>
      <w:divsChild>
        <w:div w:id="969672494">
          <w:marLeft w:val="446"/>
          <w:marRight w:val="0"/>
          <w:marTop w:val="120"/>
          <w:marBottom w:val="120"/>
          <w:divBdr>
            <w:top w:val="none" w:sz="0" w:space="0" w:color="auto"/>
            <w:left w:val="none" w:sz="0" w:space="0" w:color="auto"/>
            <w:bottom w:val="none" w:sz="0" w:space="0" w:color="auto"/>
            <w:right w:val="none" w:sz="0" w:space="0" w:color="auto"/>
          </w:divBdr>
        </w:div>
      </w:divsChild>
    </w:div>
    <w:div w:id="1883399457">
      <w:bodyDiv w:val="1"/>
      <w:marLeft w:val="0"/>
      <w:marRight w:val="0"/>
      <w:marTop w:val="0"/>
      <w:marBottom w:val="0"/>
      <w:divBdr>
        <w:top w:val="none" w:sz="0" w:space="0" w:color="auto"/>
        <w:left w:val="none" w:sz="0" w:space="0" w:color="auto"/>
        <w:bottom w:val="none" w:sz="0" w:space="0" w:color="auto"/>
        <w:right w:val="none" w:sz="0" w:space="0" w:color="auto"/>
      </w:divBdr>
    </w:div>
    <w:div w:id="1993366054">
      <w:bodyDiv w:val="1"/>
      <w:marLeft w:val="0"/>
      <w:marRight w:val="0"/>
      <w:marTop w:val="0"/>
      <w:marBottom w:val="0"/>
      <w:divBdr>
        <w:top w:val="none" w:sz="0" w:space="0" w:color="auto"/>
        <w:left w:val="none" w:sz="0" w:space="0" w:color="auto"/>
        <w:bottom w:val="none" w:sz="0" w:space="0" w:color="auto"/>
        <w:right w:val="none" w:sz="0" w:space="0" w:color="auto"/>
      </w:divBdr>
    </w:div>
    <w:div w:id="2015957060">
      <w:bodyDiv w:val="1"/>
      <w:marLeft w:val="0"/>
      <w:marRight w:val="0"/>
      <w:marTop w:val="0"/>
      <w:marBottom w:val="0"/>
      <w:divBdr>
        <w:top w:val="none" w:sz="0" w:space="0" w:color="auto"/>
        <w:left w:val="none" w:sz="0" w:space="0" w:color="auto"/>
        <w:bottom w:val="none" w:sz="0" w:space="0" w:color="auto"/>
        <w:right w:val="none" w:sz="0" w:space="0" w:color="auto"/>
      </w:divBdr>
    </w:div>
    <w:div w:id="2071613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g"/><Relationship Id="rId14" Type="http://schemas.microsoft.com/office/2011/relationships/people" Target="peop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D1308FC82CF42C69606798CEA0AD1DC"/>
        <w:category>
          <w:name w:val="General"/>
          <w:gallery w:val="placeholder"/>
        </w:category>
        <w:types>
          <w:type w:val="bbPlcHdr"/>
        </w:types>
        <w:behaviors>
          <w:behavior w:val="content"/>
        </w:behaviors>
        <w:guid w:val="{2AFDBCD3-13E0-45D1-B5B7-345C7CC30926}"/>
      </w:docPartPr>
      <w:docPartBody>
        <w:p w:rsidR="00D22282" w:rsidRDefault="00BC409E" w:rsidP="00BC409E">
          <w:pPr>
            <w:pStyle w:val="5D1308FC82CF42C69606798CEA0AD1DC"/>
          </w:pPr>
          <w:r w:rsidRPr="00FF1543">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28B6"/>
    <w:rsid w:val="000E1FE4"/>
    <w:rsid w:val="001F0789"/>
    <w:rsid w:val="00210FDD"/>
    <w:rsid w:val="00221C9C"/>
    <w:rsid w:val="002562B8"/>
    <w:rsid w:val="00385FC9"/>
    <w:rsid w:val="00414F23"/>
    <w:rsid w:val="00506015"/>
    <w:rsid w:val="00540924"/>
    <w:rsid w:val="005E01F7"/>
    <w:rsid w:val="00646584"/>
    <w:rsid w:val="00734611"/>
    <w:rsid w:val="007365D9"/>
    <w:rsid w:val="007528B6"/>
    <w:rsid w:val="007B3391"/>
    <w:rsid w:val="00806A9C"/>
    <w:rsid w:val="00824A9E"/>
    <w:rsid w:val="00873584"/>
    <w:rsid w:val="008E3EE5"/>
    <w:rsid w:val="00916369"/>
    <w:rsid w:val="00945C92"/>
    <w:rsid w:val="00946776"/>
    <w:rsid w:val="009C14AD"/>
    <w:rsid w:val="009E3884"/>
    <w:rsid w:val="00A23D42"/>
    <w:rsid w:val="00AD13DB"/>
    <w:rsid w:val="00B416CB"/>
    <w:rsid w:val="00BC409E"/>
    <w:rsid w:val="00BC6A89"/>
    <w:rsid w:val="00BD1E31"/>
    <w:rsid w:val="00BD7276"/>
    <w:rsid w:val="00CE3588"/>
    <w:rsid w:val="00D22282"/>
    <w:rsid w:val="00D46C06"/>
    <w:rsid w:val="00D54229"/>
    <w:rsid w:val="00D700AB"/>
    <w:rsid w:val="00D71201"/>
    <w:rsid w:val="00E4375A"/>
    <w:rsid w:val="00E91FFB"/>
    <w:rsid w:val="00EA7BA6"/>
    <w:rsid w:val="00F168AE"/>
    <w:rsid w:val="00FC3422"/>
    <w:rsid w:val="00FE68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91FFB"/>
    <w:rPr>
      <w:color w:val="808080"/>
    </w:rPr>
  </w:style>
  <w:style w:type="paragraph" w:customStyle="1" w:styleId="083972892B9141C69762A8F52E6B24A8">
    <w:name w:val="083972892B9141C69762A8F52E6B24A8"/>
    <w:rsid w:val="007528B6"/>
  </w:style>
  <w:style w:type="paragraph" w:customStyle="1" w:styleId="799FB1F679694C2E8B010567D7C4EE91">
    <w:name w:val="799FB1F679694C2E8B010567D7C4EE91"/>
    <w:rsid w:val="007528B6"/>
  </w:style>
  <w:style w:type="paragraph" w:customStyle="1" w:styleId="2BD4BAE66D32494D99F35315FC75CB79">
    <w:name w:val="2BD4BAE66D32494D99F35315FC75CB79"/>
    <w:rsid w:val="007528B6"/>
  </w:style>
  <w:style w:type="paragraph" w:customStyle="1" w:styleId="BB09CDBA7D0E446B8AA4289A8158200A">
    <w:name w:val="BB09CDBA7D0E446B8AA4289A8158200A"/>
    <w:rsid w:val="007528B6"/>
  </w:style>
  <w:style w:type="paragraph" w:customStyle="1" w:styleId="C539DA9AD1594BD5AB1133E58533B994">
    <w:name w:val="C539DA9AD1594BD5AB1133E58533B994"/>
    <w:rsid w:val="00D46C06"/>
  </w:style>
  <w:style w:type="paragraph" w:customStyle="1" w:styleId="09B8F1B56B0847D7837AF0B5AEFD1914">
    <w:name w:val="09B8F1B56B0847D7837AF0B5AEFD1914"/>
    <w:rsid w:val="00D46C06"/>
  </w:style>
  <w:style w:type="paragraph" w:customStyle="1" w:styleId="A03BF86DF9E94238ADB4BE0CD889FB37">
    <w:name w:val="A03BF86DF9E94238ADB4BE0CD889FB37"/>
    <w:rsid w:val="00D46C06"/>
  </w:style>
  <w:style w:type="paragraph" w:customStyle="1" w:styleId="DC2C2597B2434A2A86104B53DB2656CC">
    <w:name w:val="DC2C2597B2434A2A86104B53DB2656CC"/>
    <w:rsid w:val="00D46C06"/>
  </w:style>
  <w:style w:type="paragraph" w:customStyle="1" w:styleId="B26BEA8195294B5DB6DE97792F615918">
    <w:name w:val="B26BEA8195294B5DB6DE97792F615918"/>
    <w:rsid w:val="00D46C06"/>
  </w:style>
  <w:style w:type="paragraph" w:customStyle="1" w:styleId="4230401DB75641B8904207AB7E787E9B">
    <w:name w:val="4230401DB75641B8904207AB7E787E9B"/>
    <w:rsid w:val="00D46C06"/>
  </w:style>
  <w:style w:type="paragraph" w:customStyle="1" w:styleId="DFDD1F34CAE8405A879246F6C891A281">
    <w:name w:val="DFDD1F34CAE8405A879246F6C891A281"/>
    <w:rsid w:val="00D46C06"/>
  </w:style>
  <w:style w:type="paragraph" w:customStyle="1" w:styleId="11F67B98FBBA4B6FAB73554CF841783A">
    <w:name w:val="11F67B98FBBA4B6FAB73554CF841783A"/>
    <w:rsid w:val="00D46C06"/>
  </w:style>
  <w:style w:type="paragraph" w:customStyle="1" w:styleId="C69BE02685C745B78EB29AB12ACACCE9">
    <w:name w:val="C69BE02685C745B78EB29AB12ACACCE9"/>
    <w:rsid w:val="00FC3422"/>
  </w:style>
  <w:style w:type="paragraph" w:customStyle="1" w:styleId="732E43ADDE7F4D48B3F306278E6FD4CE">
    <w:name w:val="732E43ADDE7F4D48B3F306278E6FD4CE"/>
    <w:rsid w:val="00FC3422"/>
  </w:style>
  <w:style w:type="paragraph" w:customStyle="1" w:styleId="D99A4467783A4CD6BE7BC7CFCDA119FC">
    <w:name w:val="D99A4467783A4CD6BE7BC7CFCDA119FC"/>
    <w:rsid w:val="00FC3422"/>
  </w:style>
  <w:style w:type="paragraph" w:customStyle="1" w:styleId="7B3D5DD8F77F4849B75BE18A344EA443">
    <w:name w:val="7B3D5DD8F77F4849B75BE18A344EA443"/>
    <w:rsid w:val="00FC3422"/>
  </w:style>
  <w:style w:type="paragraph" w:customStyle="1" w:styleId="6A7E039BD4A4497881F42C56714E5652">
    <w:name w:val="6A7E039BD4A4497881F42C56714E5652"/>
    <w:rsid w:val="00FC3422"/>
  </w:style>
  <w:style w:type="paragraph" w:customStyle="1" w:styleId="3338D61076034E71BB96D8C7F1296AE6">
    <w:name w:val="3338D61076034E71BB96D8C7F1296AE6"/>
    <w:rsid w:val="00FC3422"/>
  </w:style>
  <w:style w:type="paragraph" w:customStyle="1" w:styleId="ED4F7083B9344B57A6B263FE26322EC8">
    <w:name w:val="ED4F7083B9344B57A6B263FE26322EC8"/>
    <w:rsid w:val="00FC3422"/>
  </w:style>
  <w:style w:type="paragraph" w:customStyle="1" w:styleId="550B5BF7E47A4400AB16876CB88EB4B9">
    <w:name w:val="550B5BF7E47A4400AB16876CB88EB4B9"/>
    <w:rsid w:val="00FC3422"/>
  </w:style>
  <w:style w:type="paragraph" w:customStyle="1" w:styleId="36D4A4DEFD15410FAB4CB5265072CC66">
    <w:name w:val="36D4A4DEFD15410FAB4CB5265072CC66"/>
    <w:rsid w:val="00FC3422"/>
  </w:style>
  <w:style w:type="paragraph" w:customStyle="1" w:styleId="0A8A9FB8FDAB456292AD14D91D1D023A">
    <w:name w:val="0A8A9FB8FDAB456292AD14D91D1D023A"/>
    <w:rsid w:val="00FC3422"/>
  </w:style>
  <w:style w:type="paragraph" w:customStyle="1" w:styleId="58D5CF788A104DA88BC10E44A7C065DA">
    <w:name w:val="58D5CF788A104DA88BC10E44A7C065DA"/>
    <w:rsid w:val="00FC3422"/>
  </w:style>
  <w:style w:type="paragraph" w:customStyle="1" w:styleId="1EF490C1E8C74C43A9F7AADBBA5EBBD1">
    <w:name w:val="1EF490C1E8C74C43A9F7AADBBA5EBBD1"/>
    <w:rsid w:val="00FC3422"/>
  </w:style>
  <w:style w:type="paragraph" w:customStyle="1" w:styleId="D8BCB5E76D4642849466F4DA48DA1B36">
    <w:name w:val="D8BCB5E76D4642849466F4DA48DA1B36"/>
    <w:rsid w:val="00FE6876"/>
  </w:style>
  <w:style w:type="paragraph" w:customStyle="1" w:styleId="DBA0AF6B73974C51BC6E5B253F6D622F">
    <w:name w:val="DBA0AF6B73974C51BC6E5B253F6D622F"/>
    <w:rsid w:val="00FE6876"/>
  </w:style>
  <w:style w:type="paragraph" w:customStyle="1" w:styleId="6DE044D5B38B4A76839151CCA492026B">
    <w:name w:val="6DE044D5B38B4A76839151CCA492026B"/>
    <w:rsid w:val="00A23D42"/>
  </w:style>
  <w:style w:type="paragraph" w:customStyle="1" w:styleId="E4AACF8CB0EB48F5BB316263E2CD8350">
    <w:name w:val="E4AACF8CB0EB48F5BB316263E2CD8350"/>
    <w:rsid w:val="00A23D42"/>
  </w:style>
  <w:style w:type="paragraph" w:customStyle="1" w:styleId="DA87DBCC8CD54438B8DB648150AFE1C9">
    <w:name w:val="DA87DBCC8CD54438B8DB648150AFE1C9"/>
    <w:rsid w:val="00A23D42"/>
  </w:style>
  <w:style w:type="paragraph" w:customStyle="1" w:styleId="B73328BEC24E473582CDBF09B74A2D4C">
    <w:name w:val="B73328BEC24E473582CDBF09B74A2D4C"/>
    <w:rsid w:val="00A23D42"/>
  </w:style>
  <w:style w:type="paragraph" w:customStyle="1" w:styleId="EFB670572DD9420EA3841C11D36137B6">
    <w:name w:val="EFB670572DD9420EA3841C11D36137B6"/>
    <w:rsid w:val="00A23D42"/>
  </w:style>
  <w:style w:type="paragraph" w:customStyle="1" w:styleId="8D849BB506F242DFA474089C7954F75A">
    <w:name w:val="8D849BB506F242DFA474089C7954F75A"/>
    <w:rsid w:val="00A23D42"/>
  </w:style>
  <w:style w:type="paragraph" w:customStyle="1" w:styleId="50B04FD294004916A0CBFD906A8291CA">
    <w:name w:val="50B04FD294004916A0CBFD906A8291CA"/>
    <w:rsid w:val="00A23D42"/>
  </w:style>
  <w:style w:type="paragraph" w:customStyle="1" w:styleId="B2409968DF9C4AC58C04DBB2ED69550A">
    <w:name w:val="B2409968DF9C4AC58C04DBB2ED69550A"/>
    <w:rsid w:val="00A23D42"/>
  </w:style>
  <w:style w:type="paragraph" w:customStyle="1" w:styleId="6D20830757854116A79F4BA98305435B">
    <w:name w:val="6D20830757854116A79F4BA98305435B"/>
    <w:rsid w:val="00A23D42"/>
  </w:style>
  <w:style w:type="paragraph" w:customStyle="1" w:styleId="C8477F3FC5CE4EDA9DC393E3DA9EE061">
    <w:name w:val="C8477F3FC5CE4EDA9DC393E3DA9EE061"/>
    <w:rsid w:val="00A23D42"/>
  </w:style>
  <w:style w:type="paragraph" w:customStyle="1" w:styleId="F8C264A07A3F46AD9F7DA68A25D65FF9">
    <w:name w:val="F8C264A07A3F46AD9F7DA68A25D65FF9"/>
    <w:rsid w:val="00A23D42"/>
  </w:style>
  <w:style w:type="paragraph" w:customStyle="1" w:styleId="46F4682661514CB6B684C8478A837460">
    <w:name w:val="46F4682661514CB6B684C8478A837460"/>
    <w:rsid w:val="00A23D42"/>
  </w:style>
  <w:style w:type="paragraph" w:customStyle="1" w:styleId="B14AEF698D674677ABB9B59EB103DBC4">
    <w:name w:val="B14AEF698D674677ABB9B59EB103DBC4"/>
    <w:rsid w:val="00506015"/>
  </w:style>
  <w:style w:type="paragraph" w:customStyle="1" w:styleId="31A048859F1D4A68A1F3722DEF183D05">
    <w:name w:val="31A048859F1D4A68A1F3722DEF183D05"/>
    <w:rsid w:val="00506015"/>
  </w:style>
  <w:style w:type="paragraph" w:customStyle="1" w:styleId="7F8621A8744449D4BED11939EB88729F">
    <w:name w:val="7F8621A8744449D4BED11939EB88729F"/>
    <w:rsid w:val="00540924"/>
  </w:style>
  <w:style w:type="paragraph" w:customStyle="1" w:styleId="7166F5708F7D42FBA7E9AADC3D6E9B99">
    <w:name w:val="7166F5708F7D42FBA7E9AADC3D6E9B99"/>
    <w:rsid w:val="00540924"/>
  </w:style>
  <w:style w:type="paragraph" w:customStyle="1" w:styleId="31ABBB1AB63D41B0831801C48336353C">
    <w:name w:val="31ABBB1AB63D41B0831801C48336353C"/>
    <w:rsid w:val="002562B8"/>
  </w:style>
  <w:style w:type="paragraph" w:customStyle="1" w:styleId="3317451D0D0D4252B75EEDBABC9BF90F">
    <w:name w:val="3317451D0D0D4252B75EEDBABC9BF90F"/>
    <w:rsid w:val="002562B8"/>
  </w:style>
  <w:style w:type="paragraph" w:customStyle="1" w:styleId="5D1308FC82CF42C69606798CEA0AD1DC">
    <w:name w:val="5D1308FC82CF42C69606798CEA0AD1DC"/>
    <w:rsid w:val="00BC409E"/>
  </w:style>
  <w:style w:type="paragraph" w:customStyle="1" w:styleId="E16D3D84C41A49E79F4E7F5485CCA04C">
    <w:name w:val="E16D3D84C41A49E79F4E7F5485CCA04C"/>
    <w:rsid w:val="00D22282"/>
  </w:style>
  <w:style w:type="paragraph" w:customStyle="1" w:styleId="4FC4BAB9A4294FFAB2C86823D46CC802">
    <w:name w:val="4FC4BAB9A4294FFAB2C86823D46CC802"/>
    <w:rsid w:val="00D22282"/>
  </w:style>
  <w:style w:type="paragraph" w:customStyle="1" w:styleId="B2D6BE311F974527ADCB16BEB30DFD6B">
    <w:name w:val="B2D6BE311F974527ADCB16BEB30DFD6B"/>
    <w:rsid w:val="00E91FFB"/>
  </w:style>
  <w:style w:type="paragraph" w:customStyle="1" w:styleId="5D421EB5DC9045439FD559B057405322">
    <w:name w:val="5D421EB5DC9045439FD559B057405322"/>
    <w:rsid w:val="00E91FFB"/>
  </w:style>
  <w:style w:type="paragraph" w:customStyle="1" w:styleId="E0BF024579D4412C8527146244E84D9B">
    <w:name w:val="E0BF024579D4412C8527146244E84D9B"/>
    <w:rsid w:val="00E91FFB"/>
  </w:style>
  <w:style w:type="paragraph" w:customStyle="1" w:styleId="8FF871977726442AAF6C5CED532CE2C8">
    <w:name w:val="8FF871977726442AAF6C5CED532CE2C8"/>
    <w:rsid w:val="00E91FFB"/>
  </w:style>
  <w:style w:type="paragraph" w:customStyle="1" w:styleId="A60076B6CECE4B4180407FA421BF394F">
    <w:name w:val="A60076B6CECE4B4180407FA421BF394F"/>
    <w:rsid w:val="00E91FFB"/>
  </w:style>
  <w:style w:type="paragraph" w:customStyle="1" w:styleId="DCDA75FA30E54A048BB7C67F5B564A33">
    <w:name w:val="DCDA75FA30E54A048BB7C67F5B564A33"/>
    <w:rsid w:val="00E91FFB"/>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91FFB"/>
    <w:rPr>
      <w:color w:val="808080"/>
    </w:rPr>
  </w:style>
  <w:style w:type="paragraph" w:customStyle="1" w:styleId="083972892B9141C69762A8F52E6B24A8">
    <w:name w:val="083972892B9141C69762A8F52E6B24A8"/>
    <w:rsid w:val="007528B6"/>
  </w:style>
  <w:style w:type="paragraph" w:customStyle="1" w:styleId="799FB1F679694C2E8B010567D7C4EE91">
    <w:name w:val="799FB1F679694C2E8B010567D7C4EE91"/>
    <w:rsid w:val="007528B6"/>
  </w:style>
  <w:style w:type="paragraph" w:customStyle="1" w:styleId="2BD4BAE66D32494D99F35315FC75CB79">
    <w:name w:val="2BD4BAE66D32494D99F35315FC75CB79"/>
    <w:rsid w:val="007528B6"/>
  </w:style>
  <w:style w:type="paragraph" w:customStyle="1" w:styleId="BB09CDBA7D0E446B8AA4289A8158200A">
    <w:name w:val="BB09CDBA7D0E446B8AA4289A8158200A"/>
    <w:rsid w:val="007528B6"/>
  </w:style>
  <w:style w:type="paragraph" w:customStyle="1" w:styleId="C539DA9AD1594BD5AB1133E58533B994">
    <w:name w:val="C539DA9AD1594BD5AB1133E58533B994"/>
    <w:rsid w:val="00D46C06"/>
  </w:style>
  <w:style w:type="paragraph" w:customStyle="1" w:styleId="09B8F1B56B0847D7837AF0B5AEFD1914">
    <w:name w:val="09B8F1B56B0847D7837AF0B5AEFD1914"/>
    <w:rsid w:val="00D46C06"/>
  </w:style>
  <w:style w:type="paragraph" w:customStyle="1" w:styleId="A03BF86DF9E94238ADB4BE0CD889FB37">
    <w:name w:val="A03BF86DF9E94238ADB4BE0CD889FB37"/>
    <w:rsid w:val="00D46C06"/>
  </w:style>
  <w:style w:type="paragraph" w:customStyle="1" w:styleId="DC2C2597B2434A2A86104B53DB2656CC">
    <w:name w:val="DC2C2597B2434A2A86104B53DB2656CC"/>
    <w:rsid w:val="00D46C06"/>
  </w:style>
  <w:style w:type="paragraph" w:customStyle="1" w:styleId="B26BEA8195294B5DB6DE97792F615918">
    <w:name w:val="B26BEA8195294B5DB6DE97792F615918"/>
    <w:rsid w:val="00D46C06"/>
  </w:style>
  <w:style w:type="paragraph" w:customStyle="1" w:styleId="4230401DB75641B8904207AB7E787E9B">
    <w:name w:val="4230401DB75641B8904207AB7E787E9B"/>
    <w:rsid w:val="00D46C06"/>
  </w:style>
  <w:style w:type="paragraph" w:customStyle="1" w:styleId="DFDD1F34CAE8405A879246F6C891A281">
    <w:name w:val="DFDD1F34CAE8405A879246F6C891A281"/>
    <w:rsid w:val="00D46C06"/>
  </w:style>
  <w:style w:type="paragraph" w:customStyle="1" w:styleId="11F67B98FBBA4B6FAB73554CF841783A">
    <w:name w:val="11F67B98FBBA4B6FAB73554CF841783A"/>
    <w:rsid w:val="00D46C06"/>
  </w:style>
  <w:style w:type="paragraph" w:customStyle="1" w:styleId="C69BE02685C745B78EB29AB12ACACCE9">
    <w:name w:val="C69BE02685C745B78EB29AB12ACACCE9"/>
    <w:rsid w:val="00FC3422"/>
  </w:style>
  <w:style w:type="paragraph" w:customStyle="1" w:styleId="732E43ADDE7F4D48B3F306278E6FD4CE">
    <w:name w:val="732E43ADDE7F4D48B3F306278E6FD4CE"/>
    <w:rsid w:val="00FC3422"/>
  </w:style>
  <w:style w:type="paragraph" w:customStyle="1" w:styleId="D99A4467783A4CD6BE7BC7CFCDA119FC">
    <w:name w:val="D99A4467783A4CD6BE7BC7CFCDA119FC"/>
    <w:rsid w:val="00FC3422"/>
  </w:style>
  <w:style w:type="paragraph" w:customStyle="1" w:styleId="7B3D5DD8F77F4849B75BE18A344EA443">
    <w:name w:val="7B3D5DD8F77F4849B75BE18A344EA443"/>
    <w:rsid w:val="00FC3422"/>
  </w:style>
  <w:style w:type="paragraph" w:customStyle="1" w:styleId="6A7E039BD4A4497881F42C56714E5652">
    <w:name w:val="6A7E039BD4A4497881F42C56714E5652"/>
    <w:rsid w:val="00FC3422"/>
  </w:style>
  <w:style w:type="paragraph" w:customStyle="1" w:styleId="3338D61076034E71BB96D8C7F1296AE6">
    <w:name w:val="3338D61076034E71BB96D8C7F1296AE6"/>
    <w:rsid w:val="00FC3422"/>
  </w:style>
  <w:style w:type="paragraph" w:customStyle="1" w:styleId="ED4F7083B9344B57A6B263FE26322EC8">
    <w:name w:val="ED4F7083B9344B57A6B263FE26322EC8"/>
    <w:rsid w:val="00FC3422"/>
  </w:style>
  <w:style w:type="paragraph" w:customStyle="1" w:styleId="550B5BF7E47A4400AB16876CB88EB4B9">
    <w:name w:val="550B5BF7E47A4400AB16876CB88EB4B9"/>
    <w:rsid w:val="00FC3422"/>
  </w:style>
  <w:style w:type="paragraph" w:customStyle="1" w:styleId="36D4A4DEFD15410FAB4CB5265072CC66">
    <w:name w:val="36D4A4DEFD15410FAB4CB5265072CC66"/>
    <w:rsid w:val="00FC3422"/>
  </w:style>
  <w:style w:type="paragraph" w:customStyle="1" w:styleId="0A8A9FB8FDAB456292AD14D91D1D023A">
    <w:name w:val="0A8A9FB8FDAB456292AD14D91D1D023A"/>
    <w:rsid w:val="00FC3422"/>
  </w:style>
  <w:style w:type="paragraph" w:customStyle="1" w:styleId="58D5CF788A104DA88BC10E44A7C065DA">
    <w:name w:val="58D5CF788A104DA88BC10E44A7C065DA"/>
    <w:rsid w:val="00FC3422"/>
  </w:style>
  <w:style w:type="paragraph" w:customStyle="1" w:styleId="1EF490C1E8C74C43A9F7AADBBA5EBBD1">
    <w:name w:val="1EF490C1E8C74C43A9F7AADBBA5EBBD1"/>
    <w:rsid w:val="00FC3422"/>
  </w:style>
  <w:style w:type="paragraph" w:customStyle="1" w:styleId="D8BCB5E76D4642849466F4DA48DA1B36">
    <w:name w:val="D8BCB5E76D4642849466F4DA48DA1B36"/>
    <w:rsid w:val="00FE6876"/>
  </w:style>
  <w:style w:type="paragraph" w:customStyle="1" w:styleId="DBA0AF6B73974C51BC6E5B253F6D622F">
    <w:name w:val="DBA0AF6B73974C51BC6E5B253F6D622F"/>
    <w:rsid w:val="00FE6876"/>
  </w:style>
  <w:style w:type="paragraph" w:customStyle="1" w:styleId="6DE044D5B38B4A76839151CCA492026B">
    <w:name w:val="6DE044D5B38B4A76839151CCA492026B"/>
    <w:rsid w:val="00A23D42"/>
  </w:style>
  <w:style w:type="paragraph" w:customStyle="1" w:styleId="E4AACF8CB0EB48F5BB316263E2CD8350">
    <w:name w:val="E4AACF8CB0EB48F5BB316263E2CD8350"/>
    <w:rsid w:val="00A23D42"/>
  </w:style>
  <w:style w:type="paragraph" w:customStyle="1" w:styleId="DA87DBCC8CD54438B8DB648150AFE1C9">
    <w:name w:val="DA87DBCC8CD54438B8DB648150AFE1C9"/>
    <w:rsid w:val="00A23D42"/>
  </w:style>
  <w:style w:type="paragraph" w:customStyle="1" w:styleId="B73328BEC24E473582CDBF09B74A2D4C">
    <w:name w:val="B73328BEC24E473582CDBF09B74A2D4C"/>
    <w:rsid w:val="00A23D42"/>
  </w:style>
  <w:style w:type="paragraph" w:customStyle="1" w:styleId="EFB670572DD9420EA3841C11D36137B6">
    <w:name w:val="EFB670572DD9420EA3841C11D36137B6"/>
    <w:rsid w:val="00A23D42"/>
  </w:style>
  <w:style w:type="paragraph" w:customStyle="1" w:styleId="8D849BB506F242DFA474089C7954F75A">
    <w:name w:val="8D849BB506F242DFA474089C7954F75A"/>
    <w:rsid w:val="00A23D42"/>
  </w:style>
  <w:style w:type="paragraph" w:customStyle="1" w:styleId="50B04FD294004916A0CBFD906A8291CA">
    <w:name w:val="50B04FD294004916A0CBFD906A8291CA"/>
    <w:rsid w:val="00A23D42"/>
  </w:style>
  <w:style w:type="paragraph" w:customStyle="1" w:styleId="B2409968DF9C4AC58C04DBB2ED69550A">
    <w:name w:val="B2409968DF9C4AC58C04DBB2ED69550A"/>
    <w:rsid w:val="00A23D42"/>
  </w:style>
  <w:style w:type="paragraph" w:customStyle="1" w:styleId="6D20830757854116A79F4BA98305435B">
    <w:name w:val="6D20830757854116A79F4BA98305435B"/>
    <w:rsid w:val="00A23D42"/>
  </w:style>
  <w:style w:type="paragraph" w:customStyle="1" w:styleId="C8477F3FC5CE4EDA9DC393E3DA9EE061">
    <w:name w:val="C8477F3FC5CE4EDA9DC393E3DA9EE061"/>
    <w:rsid w:val="00A23D42"/>
  </w:style>
  <w:style w:type="paragraph" w:customStyle="1" w:styleId="F8C264A07A3F46AD9F7DA68A25D65FF9">
    <w:name w:val="F8C264A07A3F46AD9F7DA68A25D65FF9"/>
    <w:rsid w:val="00A23D42"/>
  </w:style>
  <w:style w:type="paragraph" w:customStyle="1" w:styleId="46F4682661514CB6B684C8478A837460">
    <w:name w:val="46F4682661514CB6B684C8478A837460"/>
    <w:rsid w:val="00A23D42"/>
  </w:style>
  <w:style w:type="paragraph" w:customStyle="1" w:styleId="B14AEF698D674677ABB9B59EB103DBC4">
    <w:name w:val="B14AEF698D674677ABB9B59EB103DBC4"/>
    <w:rsid w:val="00506015"/>
  </w:style>
  <w:style w:type="paragraph" w:customStyle="1" w:styleId="31A048859F1D4A68A1F3722DEF183D05">
    <w:name w:val="31A048859F1D4A68A1F3722DEF183D05"/>
    <w:rsid w:val="00506015"/>
  </w:style>
  <w:style w:type="paragraph" w:customStyle="1" w:styleId="7F8621A8744449D4BED11939EB88729F">
    <w:name w:val="7F8621A8744449D4BED11939EB88729F"/>
    <w:rsid w:val="00540924"/>
  </w:style>
  <w:style w:type="paragraph" w:customStyle="1" w:styleId="7166F5708F7D42FBA7E9AADC3D6E9B99">
    <w:name w:val="7166F5708F7D42FBA7E9AADC3D6E9B99"/>
    <w:rsid w:val="00540924"/>
  </w:style>
  <w:style w:type="paragraph" w:customStyle="1" w:styleId="31ABBB1AB63D41B0831801C48336353C">
    <w:name w:val="31ABBB1AB63D41B0831801C48336353C"/>
    <w:rsid w:val="002562B8"/>
  </w:style>
  <w:style w:type="paragraph" w:customStyle="1" w:styleId="3317451D0D0D4252B75EEDBABC9BF90F">
    <w:name w:val="3317451D0D0D4252B75EEDBABC9BF90F"/>
    <w:rsid w:val="002562B8"/>
  </w:style>
  <w:style w:type="paragraph" w:customStyle="1" w:styleId="5D1308FC82CF42C69606798CEA0AD1DC">
    <w:name w:val="5D1308FC82CF42C69606798CEA0AD1DC"/>
    <w:rsid w:val="00BC409E"/>
  </w:style>
  <w:style w:type="paragraph" w:customStyle="1" w:styleId="E16D3D84C41A49E79F4E7F5485CCA04C">
    <w:name w:val="E16D3D84C41A49E79F4E7F5485CCA04C"/>
    <w:rsid w:val="00D22282"/>
  </w:style>
  <w:style w:type="paragraph" w:customStyle="1" w:styleId="4FC4BAB9A4294FFAB2C86823D46CC802">
    <w:name w:val="4FC4BAB9A4294FFAB2C86823D46CC802"/>
    <w:rsid w:val="00D22282"/>
  </w:style>
  <w:style w:type="paragraph" w:customStyle="1" w:styleId="B2D6BE311F974527ADCB16BEB30DFD6B">
    <w:name w:val="B2D6BE311F974527ADCB16BEB30DFD6B"/>
    <w:rsid w:val="00E91FFB"/>
  </w:style>
  <w:style w:type="paragraph" w:customStyle="1" w:styleId="5D421EB5DC9045439FD559B057405322">
    <w:name w:val="5D421EB5DC9045439FD559B057405322"/>
    <w:rsid w:val="00E91FFB"/>
  </w:style>
  <w:style w:type="paragraph" w:customStyle="1" w:styleId="E0BF024579D4412C8527146244E84D9B">
    <w:name w:val="E0BF024579D4412C8527146244E84D9B"/>
    <w:rsid w:val="00E91FFB"/>
  </w:style>
  <w:style w:type="paragraph" w:customStyle="1" w:styleId="8FF871977726442AAF6C5CED532CE2C8">
    <w:name w:val="8FF871977726442AAF6C5CED532CE2C8"/>
    <w:rsid w:val="00E91FFB"/>
  </w:style>
  <w:style w:type="paragraph" w:customStyle="1" w:styleId="A60076B6CECE4B4180407FA421BF394F">
    <w:name w:val="A60076B6CECE4B4180407FA421BF394F"/>
    <w:rsid w:val="00E91FFB"/>
  </w:style>
  <w:style w:type="paragraph" w:customStyle="1" w:styleId="DCDA75FA30E54A048BB7C67F5B564A33">
    <w:name w:val="DCDA75FA30E54A048BB7C67F5B564A33"/>
    <w:rsid w:val="00E91FF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497613-6DDA-4CA1-AB2E-A2991193A8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2753</Words>
  <Characters>15696</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18413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wasssue</cp:lastModifiedBy>
  <cp:revision>2</cp:revision>
  <cp:lastPrinted>2019-08-09T09:07:00Z</cp:lastPrinted>
  <dcterms:created xsi:type="dcterms:W3CDTF">2020-05-06T10:28:00Z</dcterms:created>
  <dcterms:modified xsi:type="dcterms:W3CDTF">2020-05-06T10:28:00Z</dcterms:modified>
</cp:coreProperties>
</file>